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8669" w14:textId="4D8364BF" w:rsidR="00291396" w:rsidRPr="00FB3A70" w:rsidRDefault="00291396" w:rsidP="00291396">
      <w:pPr>
        <w:jc w:val="right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</w:rPr>
        <w:t xml:space="preserve"> </w:t>
      </w:r>
    </w:p>
    <w:tbl>
      <w:tblPr>
        <w:tblpPr w:leftFromText="141" w:rightFromText="141" w:vertAnchor="page" w:horzAnchor="margin" w:tblpY="2311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576"/>
      </w:tblGrid>
      <w:tr w:rsidR="00291396" w:rsidRPr="00FB3A70" w14:paraId="5F9DC7E5" w14:textId="77777777" w:rsidTr="00732C2B">
        <w:trPr>
          <w:trHeight w:val="744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6833F3" w14:textId="77777777" w:rsidR="00291396" w:rsidRPr="00FB3A70" w:rsidRDefault="00291396" w:rsidP="00732C2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INFORMACJA SZCZEGÓŁOWA O PRZETWARZANIU DANYCH OSOBOWYCH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 xml:space="preserve">POZYSKANYCH W INNY SPOSÓB NIŻ OD OSOBY, KTÓREJ DANE DOTYCZĄ DLA </w:t>
            </w:r>
            <w:r w:rsidRPr="00FB3A70">
              <w:rPr>
                <w:rFonts w:ascii="Verdana" w:hAnsi="Verdana"/>
                <w:b/>
                <w:sz w:val="16"/>
                <w:szCs w:val="16"/>
              </w:rPr>
              <w:t xml:space="preserve"> OSOBY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 xml:space="preserve">POMAGAJĄCEJ W DOKONANIU ZGŁOSZENIA ORAZ OSOBY POWIĄZANEJ Z SYGNALISTĄ 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291396" w:rsidRPr="00FB3A70" w14:paraId="3EDA2A78" w14:textId="77777777" w:rsidTr="00732C2B">
        <w:trPr>
          <w:trHeight w:val="57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0A7522" w14:textId="77777777" w:rsidR="00291396" w:rsidRPr="00FB3A70" w:rsidRDefault="00291396" w:rsidP="00732C2B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Dane Administratora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6422" w14:textId="77777777" w:rsidR="00291396" w:rsidRPr="00FB3A70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Administratorem danych osobowych jest </w:t>
            </w:r>
            <w:r>
              <w:rPr>
                <w:rFonts w:ascii="Verdana" w:hAnsi="Verdana"/>
                <w:bCs/>
                <w:sz w:val="16"/>
                <w:szCs w:val="16"/>
              </w:rPr>
              <w:t>Dyrektor Zarządu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z siedzibą </w:t>
            </w:r>
            <w:r>
              <w:rPr>
                <w:rFonts w:ascii="Verdana" w:hAnsi="Verdana"/>
                <w:bCs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Cs/>
                <w:sz w:val="16"/>
                <w:szCs w:val="16"/>
              </w:rPr>
              <w:t>Zarządzie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w Gliwicach przy ul. </w:t>
            </w:r>
            <w:r>
              <w:rPr>
                <w:rFonts w:ascii="Verdana" w:hAnsi="Verdana"/>
                <w:bCs/>
                <w:sz w:val="16"/>
                <w:szCs w:val="16"/>
              </w:rPr>
              <w:t>Płowieckiej 31</w:t>
            </w:r>
          </w:p>
        </w:tc>
      </w:tr>
      <w:tr w:rsidR="00291396" w:rsidRPr="00FB3A70" w14:paraId="5000673C" w14:textId="77777777" w:rsidTr="00732C2B">
        <w:trPr>
          <w:trHeight w:val="122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9C0753" w14:textId="77777777" w:rsidR="00291396" w:rsidRPr="00FB3A70" w:rsidRDefault="00291396" w:rsidP="00732C2B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E1CE" w14:textId="77777777" w:rsidR="00291396" w:rsidRPr="00AB6B61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Inspektorem Ochrony danych jest Aleksandra Cnota -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Mikołajec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Kontakt z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Inspektorem Ochrony </w:t>
            </w:r>
            <w:r w:rsidRPr="00AB6B61">
              <w:rPr>
                <w:rFonts w:ascii="Verdana" w:hAnsi="Verdana"/>
                <w:sz w:val="16"/>
                <w:szCs w:val="16"/>
              </w:rPr>
              <w:t>Danych jest możliwy za pośrednictwem:</w:t>
            </w:r>
          </w:p>
          <w:p w14:paraId="7CD06FD4" w14:textId="77777777" w:rsidR="00291396" w:rsidRPr="001C2947" w:rsidRDefault="00291396" w:rsidP="00291396">
            <w:pPr>
              <w:pStyle w:val="Akapitzlist"/>
              <w:numPr>
                <w:ilvl w:val="0"/>
                <w:numId w:val="7"/>
              </w:numPr>
              <w:ind w:left="356" w:hanging="356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 xml:space="preserve">pocztą elektroniczną poprzez e-mail: </w:t>
            </w:r>
            <w:hyperlink r:id="rId7" w:history="1">
              <w:r w:rsidRPr="001C2947">
                <w:rPr>
                  <w:rStyle w:val="Hipercze"/>
                  <w:rFonts w:ascii="Verdana" w:hAnsi="Verdana"/>
                  <w:sz w:val="16"/>
                  <w:szCs w:val="16"/>
                </w:rPr>
                <w:t>iod@eduodo.pl</w:t>
              </w:r>
            </w:hyperlink>
            <w:r w:rsidRPr="001C2947">
              <w:rPr>
                <w:rFonts w:ascii="Verdana" w:hAnsi="Verdana"/>
                <w:sz w:val="16"/>
                <w:szCs w:val="16"/>
              </w:rPr>
              <w:t>.</w:t>
            </w:r>
          </w:p>
          <w:p w14:paraId="635F099B" w14:textId="77777777" w:rsidR="00291396" w:rsidRPr="00CE2F65" w:rsidRDefault="00291396" w:rsidP="00291396">
            <w:pPr>
              <w:pStyle w:val="Akapitzlist"/>
              <w:numPr>
                <w:ilvl w:val="0"/>
                <w:numId w:val="7"/>
              </w:numPr>
              <w:ind w:left="356" w:hanging="356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 xml:space="preserve">pocztą tradycyjną na adres: Inspektor Ochrony Danych, Zarząd Dróg Miejskich </w:t>
            </w:r>
            <w:r w:rsidRPr="001C2947">
              <w:rPr>
                <w:rFonts w:ascii="Verdana" w:hAnsi="Verdana"/>
                <w:sz w:val="16"/>
                <w:szCs w:val="16"/>
              </w:rPr>
              <w:br/>
              <w:t>w Gliwicach, ul. Płowiecka 31, 44-121 Gliwice</w:t>
            </w:r>
          </w:p>
        </w:tc>
      </w:tr>
      <w:tr w:rsidR="00291396" w:rsidRPr="00FB3A70" w14:paraId="18138799" w14:textId="77777777" w:rsidTr="00732C2B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85402A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Cele i podstawa prawna przetwarzania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5D28" w14:textId="77777777" w:rsidR="00291396" w:rsidRPr="00FB3A70" w:rsidRDefault="00291396" w:rsidP="00732C2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Pani/Pana dane osobowe będą przetwarzane:</w:t>
            </w:r>
          </w:p>
          <w:p w14:paraId="5A318F76" w14:textId="77777777" w:rsidR="00291396" w:rsidRPr="001C2947" w:rsidRDefault="00291396" w:rsidP="00291396">
            <w:pPr>
              <w:pStyle w:val="Akapitzlist"/>
              <w:numPr>
                <w:ilvl w:val="0"/>
                <w:numId w:val="8"/>
              </w:numPr>
              <w:ind w:left="356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bCs/>
                <w:sz w:val="16"/>
                <w:szCs w:val="16"/>
              </w:rPr>
              <w:t xml:space="preserve">w celu rozpatrzenia przesłanego zgłoszenia naruszenia prawa i podejmowania działań następczych, na podstawie art. 6 ust. 1 lit c) </w:t>
            </w:r>
            <w:r w:rsidRPr="001C2947">
              <w:rPr>
                <w:rFonts w:ascii="Verdana" w:hAnsi="Verdana"/>
                <w:sz w:val="16"/>
                <w:szCs w:val="16"/>
              </w:rPr>
              <w:t>ogólnego rozporządzenia o ochronie danych osobowych (RODO)</w:t>
            </w:r>
            <w:r w:rsidRPr="001C2947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sz w:val="16"/>
                <w:szCs w:val="16"/>
              </w:rPr>
              <w:t xml:space="preserve">przetwarzanie jest niezbędne do wypełnienia obowiązku prawnego ciążącego na administratorze w związku z przepisami ustawy z dnia 14 czerwca 2024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1C2947">
              <w:rPr>
                <w:rFonts w:ascii="Verdana" w:hAnsi="Verdana"/>
                <w:sz w:val="16"/>
                <w:szCs w:val="16"/>
              </w:rPr>
              <w:t>o ochronie sygnalistów.</w:t>
            </w:r>
          </w:p>
          <w:p w14:paraId="3A598A18" w14:textId="77777777" w:rsidR="00291396" w:rsidRPr="00FB3A70" w:rsidRDefault="00291396" w:rsidP="00291396">
            <w:pPr>
              <w:pStyle w:val="Akapitzlist"/>
              <w:numPr>
                <w:ilvl w:val="0"/>
                <w:numId w:val="8"/>
              </w:numPr>
              <w:ind w:left="356" w:hanging="28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>w przypadku podania  w zgłoszeniu danych szczególnej kategorii, podstawę ich przetwarzania stanowi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C2947">
              <w:rPr>
                <w:rFonts w:ascii="Verdana" w:hAnsi="Verdana"/>
                <w:sz w:val="16"/>
                <w:szCs w:val="16"/>
              </w:rPr>
              <w:t xml:space="preserve">art. 9 ust.2 </w:t>
            </w:r>
            <w:proofErr w:type="spellStart"/>
            <w:r w:rsidRPr="001C2947">
              <w:rPr>
                <w:rFonts w:ascii="Verdana" w:hAnsi="Verdana"/>
                <w:sz w:val="16"/>
                <w:szCs w:val="16"/>
              </w:rPr>
              <w:t>lit.g</w:t>
            </w:r>
            <w:proofErr w:type="spellEnd"/>
            <w:r w:rsidRPr="001C2947">
              <w:rPr>
                <w:rFonts w:ascii="Verdana" w:hAnsi="Verdana"/>
                <w:sz w:val="16"/>
                <w:szCs w:val="16"/>
              </w:rPr>
              <w:t>)  ogólnego rozporządzenia o ochronie danych osobowych (RODO).</w:t>
            </w:r>
          </w:p>
        </w:tc>
      </w:tr>
      <w:tr w:rsidR="00291396" w:rsidRPr="00FB3A70" w14:paraId="05E9A752" w14:textId="77777777" w:rsidTr="00732C2B">
        <w:trPr>
          <w:trHeight w:val="97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45B9FF" w14:textId="77777777" w:rsidR="00291396" w:rsidRPr="00FB3A70" w:rsidRDefault="00291396" w:rsidP="00732C2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Kategorie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3511" w14:textId="77777777" w:rsidR="00291396" w:rsidRPr="00FB3A70" w:rsidRDefault="00291396" w:rsidP="00732C2B">
            <w:pPr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Administrator będzie przetwarzać następujące kategorie Pani/Pana danych:  imię i nazwisko, dane kontaktowe..(wpisać właściwe dla danego zgłoszenia)</w:t>
            </w:r>
          </w:p>
        </w:tc>
      </w:tr>
      <w:tr w:rsidR="00291396" w:rsidRPr="00FB3A70" w14:paraId="534E824F" w14:textId="77777777" w:rsidTr="00732C2B">
        <w:trPr>
          <w:trHeight w:val="101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C4959B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4A93" w14:textId="77777777" w:rsidR="00291396" w:rsidRPr="00FB3A70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dane osobowe nie będą przekazywane innym podmiotom z wyjątkiem podmiotów uprawnionych przepisami prawa.</w:t>
            </w:r>
          </w:p>
          <w:p w14:paraId="63B5DF90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Pani/Pana dane osobowe nie będą przekazywane do państwa trzeciego.</w:t>
            </w:r>
          </w:p>
        </w:tc>
      </w:tr>
      <w:tr w:rsidR="00291396" w:rsidRPr="00FB3A70" w14:paraId="0126081E" w14:textId="77777777" w:rsidTr="00732C2B">
        <w:trPr>
          <w:trHeight w:val="1555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9F93A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Okres przechowywania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E874" w14:textId="77777777" w:rsidR="00291396" w:rsidRPr="001C2947" w:rsidRDefault="00291396" w:rsidP="00291396">
            <w:pPr>
              <w:pStyle w:val="Akapitzlist"/>
              <w:numPr>
                <w:ilvl w:val="0"/>
                <w:numId w:val="9"/>
              </w:numPr>
              <w:tabs>
                <w:tab w:val="num" w:pos="1216"/>
              </w:tabs>
              <w:ind w:left="35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 xml:space="preserve">Dane osobowe będą przechowywane jedynie w okresie niezbędnym do realizacji celu, dla którego zostały zebrane lub w okresie wyznaczonym  przepisami prawa tj. okres </w:t>
            </w:r>
            <w:r w:rsidRPr="001C2947">
              <w:rPr>
                <w:rFonts w:ascii="Verdana" w:hAnsi="Verdana"/>
                <w:sz w:val="16"/>
                <w:szCs w:val="16"/>
              </w:rPr>
              <w:br/>
              <w:t xml:space="preserve">3 lat po zakończeniu roku kalendarzowego, w którym zakończono działania następcze lub po zakończeniu postępowań zainicjowanych tymi działaniami. </w:t>
            </w:r>
          </w:p>
          <w:p w14:paraId="4984A7CC" w14:textId="77777777" w:rsidR="00291396" w:rsidRPr="001C2947" w:rsidRDefault="00291396" w:rsidP="00291396">
            <w:pPr>
              <w:pStyle w:val="Akapitzlist"/>
              <w:numPr>
                <w:ilvl w:val="0"/>
                <w:numId w:val="9"/>
              </w:numPr>
              <w:tabs>
                <w:tab w:val="num" w:pos="1216"/>
              </w:tabs>
              <w:ind w:left="35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1C2947">
              <w:rPr>
                <w:rFonts w:ascii="Verdana" w:hAnsi="Verdana"/>
                <w:sz w:val="16"/>
                <w:szCs w:val="16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291396" w:rsidRPr="00FB3A70" w14:paraId="52C5D6A5" w14:textId="77777777" w:rsidTr="00732C2B">
        <w:trPr>
          <w:trHeight w:val="155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12138F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Prawa osób, których dane dotyczą, w tym dostępu do danych osobowych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250" w14:textId="77777777" w:rsidR="00291396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Ma Pan/Pani  prawo d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o  wystąpienia z żądaniem dostępu do swoich danych osobowych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(w przypadku, kiedy sygnalista nie zrezygnował z ochrony swojej tożsamości, z wyłączeniem informacji, o których mowa w art. 15 ust.1 lit. g) ogólnego rozporządzenia o ochronie danych osobowych (RODO) na podstawie art.8 ust. 6 ustawy z dnia 14 czerwca 2024 o ochronie sygnalistów, oraz do sprostowania (poprawiania).  </w:t>
            </w:r>
          </w:p>
          <w:p w14:paraId="5F1C89B3" w14:textId="77777777" w:rsidR="00291396" w:rsidRPr="00FB3A70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4DB7935" w14:textId="306408D0" w:rsidR="00291396" w:rsidRPr="00FB3A70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Powyższe uprawnienia może Pan/Pani  realizować drogą elektroniczną, za pośrednictwem systemu przyjmowania  zgłoszeń naruszeń prawa dostępnym pod adresem:</w:t>
            </w:r>
            <w:r w:rsidR="009C7F1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C7F1C">
              <w:rPr>
                <w:rFonts w:ascii="Verdana" w:hAnsi="Verdana"/>
                <w:sz w:val="16"/>
                <w:szCs w:val="16"/>
              </w:rPr>
              <w:br/>
            </w:r>
            <w:r w:rsidR="009C7F1C" w:rsidRPr="009C7F1C">
              <w:rPr>
                <w:rFonts w:ascii="Verdana" w:hAnsi="Verdana" w:hint="eastAsia"/>
                <w:b/>
                <w:bCs/>
                <w:sz w:val="16"/>
                <w:szCs w:val="16"/>
              </w:rPr>
              <w:t>zdm-gliwice.whiblo.pl</w:t>
            </w:r>
          </w:p>
        </w:tc>
      </w:tr>
      <w:tr w:rsidR="00291396" w:rsidRPr="00FB3A70" w14:paraId="469F091A" w14:textId="77777777" w:rsidTr="00732C2B">
        <w:trPr>
          <w:trHeight w:val="70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C86378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98CF" w14:textId="77777777" w:rsidR="00291396" w:rsidRPr="00FB3A70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291396" w:rsidRPr="00FB3A70" w14:paraId="11143916" w14:textId="77777777" w:rsidTr="00732C2B">
        <w:trPr>
          <w:trHeight w:val="70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2D045C" w14:textId="77777777" w:rsidR="00291396" w:rsidRPr="00FB3A70" w:rsidRDefault="00291396" w:rsidP="00732C2B">
            <w:pPr>
              <w:rPr>
                <w:rFonts w:ascii="Verdana" w:hAnsi="Verdana"/>
                <w:b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Źródło pochodzenia danych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1611" w14:textId="77777777" w:rsidR="00291396" w:rsidRPr="00FB3A70" w:rsidRDefault="00291396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wyłączono jawność informacji o źródle na podstawie art.8 ust. 5 ustawy z dnia 14 czerwca 2024 o ochronie sygnalistów (lub podać źródło danych jeśli sygnalista zrezygnował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z ochrony jego tożsamości wobec osób, których dotyczy ta klauzula)</w:t>
            </w:r>
          </w:p>
        </w:tc>
      </w:tr>
      <w:tr w:rsidR="00291396" w:rsidRPr="00FB3A70" w14:paraId="593EABE7" w14:textId="77777777" w:rsidTr="00732C2B">
        <w:trPr>
          <w:trHeight w:val="6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DEA93B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sz w:val="16"/>
                <w:szCs w:val="16"/>
              </w:rPr>
              <w:t>Zautomatyzowane podejmowanie decyzji, profilowanie</w:t>
            </w:r>
          </w:p>
        </w:tc>
        <w:tc>
          <w:tcPr>
            <w:tcW w:w="7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1252" w14:textId="77777777" w:rsidR="00291396" w:rsidRPr="00FB3A70" w:rsidRDefault="00291396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sz w:val="16"/>
                <w:szCs w:val="16"/>
              </w:rPr>
              <w:t>Zarządzie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nie ma miejsca zautomatyzowane podejmowanie decyzji ani profilowanie.</w:t>
            </w:r>
          </w:p>
        </w:tc>
      </w:tr>
    </w:tbl>
    <w:p w14:paraId="760639CC" w14:textId="77777777" w:rsidR="00291396" w:rsidRDefault="00291396" w:rsidP="00291396">
      <w:pPr>
        <w:rPr>
          <w:rFonts w:ascii="Verdana" w:hAnsi="Verdana"/>
          <w:sz w:val="16"/>
          <w:szCs w:val="16"/>
          <w:vertAlign w:val="superscript"/>
        </w:rPr>
      </w:pPr>
    </w:p>
    <w:p w14:paraId="7587ED64" w14:textId="77777777" w:rsidR="00291396" w:rsidRDefault="00291396" w:rsidP="00291396">
      <w:pPr>
        <w:rPr>
          <w:rFonts w:ascii="Verdana" w:hAnsi="Verdana"/>
          <w:sz w:val="16"/>
          <w:szCs w:val="16"/>
          <w:vertAlign w:val="superscript"/>
        </w:rPr>
      </w:pPr>
    </w:p>
    <w:p w14:paraId="67E43314" w14:textId="77777777" w:rsidR="00291396" w:rsidRDefault="00291396" w:rsidP="00291396">
      <w:pPr>
        <w:rPr>
          <w:rFonts w:ascii="Verdana" w:hAnsi="Verdana"/>
          <w:sz w:val="16"/>
          <w:szCs w:val="16"/>
          <w:vertAlign w:val="superscript"/>
        </w:rPr>
      </w:pPr>
    </w:p>
    <w:p w14:paraId="38887CBA" w14:textId="77777777" w:rsidR="00291396" w:rsidRPr="00FB3A70" w:rsidRDefault="00291396" w:rsidP="00291396">
      <w:pPr>
        <w:jc w:val="both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  <w:vertAlign w:val="superscript"/>
        </w:rPr>
        <w:t>1</w:t>
      </w:r>
      <w:r w:rsidRPr="00FB3A70">
        <w:rPr>
          <w:rFonts w:ascii="Verdana" w:hAnsi="Verdana"/>
          <w:sz w:val="16"/>
          <w:szCs w:val="16"/>
          <w:vertAlign w:val="superscript"/>
        </w:rPr>
        <w:tab/>
      </w:r>
      <w:r w:rsidRPr="00FB3A70">
        <w:rPr>
          <w:rFonts w:ascii="Verdana" w:hAnsi="Verdana"/>
          <w:sz w:val="16"/>
          <w:szCs w:val="16"/>
        </w:rPr>
        <w:t xml:space="preserve">Realizacja obowiązku informacyjnego w związku z art. 14 Rozporządzenia Parlamentu Europejskiego </w:t>
      </w:r>
      <w:r>
        <w:rPr>
          <w:rFonts w:ascii="Verdana" w:hAnsi="Verdana"/>
          <w:sz w:val="16"/>
          <w:szCs w:val="16"/>
        </w:rPr>
        <w:br/>
      </w:r>
      <w:r w:rsidRPr="00FB3A70">
        <w:rPr>
          <w:rFonts w:ascii="Verdana" w:hAnsi="Verdana"/>
          <w:sz w:val="16"/>
          <w:szCs w:val="16"/>
        </w:rPr>
        <w:t>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6725CC13" w14:textId="77777777" w:rsidR="00291396" w:rsidRPr="00C7389D" w:rsidRDefault="00291396" w:rsidP="00291396">
      <w:pPr>
        <w:rPr>
          <w:rFonts w:ascii="Verdana" w:hAnsi="Verdana"/>
          <w:sz w:val="16"/>
          <w:szCs w:val="16"/>
        </w:rPr>
      </w:pPr>
    </w:p>
    <w:p w14:paraId="52D73ACB" w14:textId="77777777" w:rsidR="00D0025F" w:rsidRDefault="00D0025F">
      <w:pPr>
        <w:rPr>
          <w:rFonts w:hint="eastAsia"/>
        </w:rPr>
      </w:pPr>
    </w:p>
    <w:sectPr w:rsidR="00D0025F" w:rsidSect="00291396">
      <w:footerReference w:type="default" r:id="rId8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65FE" w14:textId="77777777" w:rsidR="009C7F1C" w:rsidRDefault="009C7F1C">
      <w:pPr>
        <w:rPr>
          <w:rFonts w:hint="eastAsia"/>
        </w:rPr>
      </w:pPr>
      <w:r>
        <w:separator/>
      </w:r>
    </w:p>
  </w:endnote>
  <w:endnote w:type="continuationSeparator" w:id="0">
    <w:p w14:paraId="6700EEAB" w14:textId="77777777" w:rsidR="009C7F1C" w:rsidRDefault="009C7F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225984"/>
      <w:docPartObj>
        <w:docPartGallery w:val="Page Numbers (Bottom of Page)"/>
        <w:docPartUnique/>
      </w:docPartObj>
    </w:sdtPr>
    <w:sdtEndPr/>
    <w:sdtContent>
      <w:p w14:paraId="3012F34F" w14:textId="77777777" w:rsidR="00291396" w:rsidRDefault="00291396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CE195" w14:textId="77777777" w:rsidR="00291396" w:rsidRDefault="0029139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DFF2" w14:textId="77777777" w:rsidR="009C7F1C" w:rsidRDefault="009C7F1C">
      <w:pPr>
        <w:rPr>
          <w:rFonts w:hint="eastAsia"/>
        </w:rPr>
      </w:pPr>
      <w:r>
        <w:separator/>
      </w:r>
    </w:p>
  </w:footnote>
  <w:footnote w:type="continuationSeparator" w:id="0">
    <w:p w14:paraId="2DBD2489" w14:textId="77777777" w:rsidR="009C7F1C" w:rsidRDefault="009C7F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146"/>
    <w:multiLevelType w:val="hybridMultilevel"/>
    <w:tmpl w:val="DD0EE070"/>
    <w:lvl w:ilvl="0" w:tplc="E06AE742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EE4"/>
    <w:multiLevelType w:val="multilevel"/>
    <w:tmpl w:val="37BA379A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2" w15:restartNumberingAfterBreak="0">
    <w:nsid w:val="0CD164CD"/>
    <w:multiLevelType w:val="hybridMultilevel"/>
    <w:tmpl w:val="8C9A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CF8"/>
    <w:multiLevelType w:val="hybridMultilevel"/>
    <w:tmpl w:val="5A5E5F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521CDC"/>
    <w:multiLevelType w:val="hybridMultilevel"/>
    <w:tmpl w:val="9580FF0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2818"/>
    <w:multiLevelType w:val="hybridMultilevel"/>
    <w:tmpl w:val="D7D21BC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3346CC"/>
    <w:multiLevelType w:val="hybridMultilevel"/>
    <w:tmpl w:val="E5C4105E"/>
    <w:lvl w:ilvl="0" w:tplc="4E6CEF0C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9040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89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874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502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4910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509558">
    <w:abstractNumId w:val="3"/>
  </w:num>
  <w:num w:numId="7" w16cid:durableId="1899127848">
    <w:abstractNumId w:val="2"/>
  </w:num>
  <w:num w:numId="8" w16cid:durableId="2143841612">
    <w:abstractNumId w:val="6"/>
  </w:num>
  <w:num w:numId="9" w16cid:durableId="150119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60"/>
    <w:rsid w:val="00291396"/>
    <w:rsid w:val="00403611"/>
    <w:rsid w:val="009C1DB2"/>
    <w:rsid w:val="009C7F1C"/>
    <w:rsid w:val="00D0025F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5316"/>
  <w15:chartTrackingRefBased/>
  <w15:docId w15:val="{ADAED9C5-5E07-4C10-8907-CE33F9EE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396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91396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99"/>
    <w:locked/>
    <w:rsid w:val="00291396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2913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913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1396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Gałązka</dc:creator>
  <cp:keywords/>
  <dc:description/>
  <cp:lastModifiedBy>Monika Gałązka</cp:lastModifiedBy>
  <cp:revision>3</cp:revision>
  <dcterms:created xsi:type="dcterms:W3CDTF">2024-09-25T06:38:00Z</dcterms:created>
  <dcterms:modified xsi:type="dcterms:W3CDTF">2024-09-25T06:50:00Z</dcterms:modified>
</cp:coreProperties>
</file>