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1E10" w14:textId="0BB818C4" w:rsidR="00C21B0B" w:rsidRDefault="00C21B0B" w:rsidP="00C21B0B">
      <w:pPr>
        <w:pStyle w:val="UMTytu1"/>
        <w:spacing w:after="120" w:line="240" w:lineRule="auto"/>
        <w:ind w:right="374"/>
        <w:jc w:val="left"/>
        <w:rPr>
          <w:rStyle w:val="Domylnaczcionkaakapitu1"/>
          <w:rFonts w:ascii="Verdana" w:hAnsi="Verdana"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309ADF96" wp14:editId="0D4B92F5">
            <wp:extent cx="1066800" cy="1076325"/>
            <wp:effectExtent l="0" t="0" r="38100" b="0"/>
            <wp:docPr id="9785027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FF3" w14:textId="21CBE1AC" w:rsidR="002F70E1" w:rsidRDefault="008972E4" w:rsidP="008972E4">
      <w:pPr>
        <w:pStyle w:val="UMTytu1"/>
        <w:spacing w:after="120" w:line="240" w:lineRule="auto"/>
        <w:ind w:right="374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Zarządzenie  organizacyjne nr </w:t>
      </w:r>
      <w:bookmarkStart w:id="0" w:name="UM_Numer_i_data_zarz%252525252525252525C"/>
      <w:r w:rsidR="002F70E1">
        <w:rPr>
          <w:rStyle w:val="Domylnaczcionkaakapitu1"/>
          <w:rFonts w:ascii="Verdana" w:hAnsi="Verdana"/>
          <w:sz w:val="20"/>
          <w:szCs w:val="20"/>
        </w:rPr>
        <w:t>DN -</w:t>
      </w:r>
      <w:bookmarkEnd w:id="0"/>
      <w:r w:rsidR="008E16F2">
        <w:rPr>
          <w:rStyle w:val="Domylnaczcionkaakapitu1"/>
          <w:rFonts w:ascii="Verdana" w:hAnsi="Verdana"/>
          <w:sz w:val="20"/>
          <w:szCs w:val="20"/>
        </w:rPr>
        <w:t>13</w:t>
      </w:r>
      <w:r w:rsidR="002F70E1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E34E62">
        <w:rPr>
          <w:rStyle w:val="Domylnaczcionkaakapitu1"/>
          <w:rFonts w:ascii="Verdana" w:hAnsi="Verdana"/>
          <w:sz w:val="20"/>
          <w:szCs w:val="20"/>
        </w:rPr>
        <w:t>/24</w:t>
      </w:r>
      <w:r w:rsidRPr="00E34E62">
        <w:rPr>
          <w:rStyle w:val="Domylnaczcionkaakapitu1"/>
          <w:rFonts w:ascii="Verdana" w:hAnsi="Verdana"/>
          <w:sz w:val="20"/>
          <w:szCs w:val="20"/>
        </w:rPr>
        <w:br/>
      </w:r>
      <w:r w:rsidR="002F70E1">
        <w:rPr>
          <w:rStyle w:val="Domylnaczcionkaakapitu1"/>
          <w:rFonts w:ascii="Verdana" w:hAnsi="Verdana"/>
          <w:sz w:val="20"/>
          <w:szCs w:val="20"/>
        </w:rPr>
        <w:t>Dyrektora Zarządu Dróg Miejskich w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Gliwi</w:t>
      </w:r>
      <w:r w:rsidR="002F70E1">
        <w:rPr>
          <w:rStyle w:val="Domylnaczcionkaakapitu1"/>
          <w:rFonts w:ascii="Verdana" w:hAnsi="Verdana"/>
          <w:sz w:val="20"/>
          <w:szCs w:val="20"/>
        </w:rPr>
        <w:t xml:space="preserve">cach </w:t>
      </w:r>
    </w:p>
    <w:p w14:paraId="0B6BF702" w14:textId="53477539" w:rsidR="008972E4" w:rsidRPr="00E34E62" w:rsidRDefault="008972E4" w:rsidP="008972E4">
      <w:pPr>
        <w:pStyle w:val="UMTytu1"/>
        <w:spacing w:after="120" w:line="240" w:lineRule="auto"/>
        <w:ind w:right="374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z dnia </w:t>
      </w:r>
      <w:r w:rsidR="008E16F2">
        <w:rPr>
          <w:rStyle w:val="Domylnaczcionkaakapitu1"/>
          <w:rFonts w:ascii="Verdana" w:hAnsi="Verdana"/>
          <w:sz w:val="20"/>
          <w:szCs w:val="20"/>
        </w:rPr>
        <w:t>19</w:t>
      </w:r>
      <w:r w:rsidRPr="00E34E62">
        <w:rPr>
          <w:rStyle w:val="Domylnaczcionkaakapitu1"/>
          <w:rFonts w:ascii="Verdana" w:hAnsi="Verdana"/>
          <w:sz w:val="20"/>
          <w:szCs w:val="20"/>
        </w:rPr>
        <w:t>.</w:t>
      </w:r>
      <w:r w:rsidR="008E16F2">
        <w:rPr>
          <w:rStyle w:val="Domylnaczcionkaakapitu1"/>
          <w:rFonts w:ascii="Verdana" w:hAnsi="Verdana"/>
          <w:sz w:val="20"/>
          <w:szCs w:val="20"/>
        </w:rPr>
        <w:t>09.</w:t>
      </w:r>
      <w:r w:rsidRPr="00E34E62">
        <w:rPr>
          <w:rStyle w:val="Domylnaczcionkaakapitu1"/>
          <w:rFonts w:ascii="Verdana" w:hAnsi="Verdana"/>
          <w:sz w:val="20"/>
          <w:szCs w:val="20"/>
        </w:rPr>
        <w:t>2024 r.</w:t>
      </w:r>
    </w:p>
    <w:p w14:paraId="47EFBB48" w14:textId="77777777" w:rsidR="008972E4" w:rsidRPr="00E34E62" w:rsidRDefault="008972E4" w:rsidP="008972E4">
      <w:pPr>
        <w:pStyle w:val="UMTytu2"/>
        <w:spacing w:after="120"/>
        <w:ind w:right="374"/>
        <w:jc w:val="center"/>
        <w:rPr>
          <w:rStyle w:val="Domylnaczcionkaakapitu1"/>
          <w:rFonts w:ascii="Verdana" w:hAnsi="Verdana"/>
          <w:sz w:val="20"/>
          <w:szCs w:val="20"/>
        </w:rPr>
      </w:pPr>
    </w:p>
    <w:p w14:paraId="52F0826D" w14:textId="51A42A7A" w:rsidR="008972E4" w:rsidRPr="00E34E62" w:rsidRDefault="008972E4" w:rsidP="008972E4">
      <w:pPr>
        <w:pStyle w:val="UMTytu2"/>
        <w:spacing w:after="120"/>
        <w:ind w:right="374"/>
        <w:rPr>
          <w:rFonts w:ascii="Verdana" w:hAnsi="Verdana"/>
          <w:strike/>
          <w:sz w:val="20"/>
          <w:szCs w:val="20"/>
        </w:rPr>
      </w:pPr>
      <w:r w:rsidRPr="00E34E62">
        <w:rPr>
          <w:rStyle w:val="Domylnaczcionkaakapitu1"/>
          <w:rFonts w:ascii="Verdana" w:hAnsi="Verdana"/>
          <w:b w:val="0"/>
          <w:sz w:val="20"/>
          <w:szCs w:val="20"/>
        </w:rPr>
        <w:t>w sprawie:</w:t>
      </w:r>
      <w:r w:rsidRPr="00E34E62">
        <w:rPr>
          <w:rFonts w:ascii="Verdana" w:hAnsi="Verdana"/>
          <w:b w:val="0"/>
          <w:sz w:val="20"/>
          <w:szCs w:val="20"/>
        </w:rPr>
        <w:t xml:space="preserve"> ustalenia w </w:t>
      </w:r>
      <w:r w:rsidR="002F70E1">
        <w:rPr>
          <w:rFonts w:ascii="Verdana" w:hAnsi="Verdana"/>
          <w:b w:val="0"/>
          <w:sz w:val="20"/>
          <w:szCs w:val="20"/>
        </w:rPr>
        <w:t xml:space="preserve">Zarządzie Dróg Miejskich </w:t>
      </w:r>
      <w:r w:rsidRPr="00E34E62">
        <w:rPr>
          <w:rFonts w:ascii="Verdana" w:hAnsi="Verdana"/>
          <w:b w:val="0"/>
          <w:sz w:val="20"/>
          <w:szCs w:val="20"/>
        </w:rPr>
        <w:t>w Gliwicach wewnętrznej procedury dokonywania zgłoszeń naruszeń prawa i podejmowania działań następczych</w:t>
      </w:r>
    </w:p>
    <w:p w14:paraId="6FC872E0" w14:textId="77777777" w:rsidR="008972E4" w:rsidRPr="00E34E62" w:rsidRDefault="008972E4" w:rsidP="008972E4">
      <w:pPr>
        <w:pStyle w:val="UMTytu2"/>
        <w:spacing w:after="120"/>
        <w:ind w:right="374"/>
        <w:rPr>
          <w:rStyle w:val="Domylnaczcionkaakapitu1"/>
          <w:rFonts w:ascii="Verdana" w:hAnsi="Verdana"/>
          <w:strike/>
          <w:sz w:val="20"/>
          <w:szCs w:val="20"/>
        </w:rPr>
      </w:pPr>
    </w:p>
    <w:p w14:paraId="77EBEF10" w14:textId="36FCB837" w:rsidR="008972E4" w:rsidRPr="00E34E62" w:rsidRDefault="008972E4" w:rsidP="0085351A">
      <w:pPr>
        <w:pStyle w:val="UMTretekstu"/>
        <w:spacing w:after="120"/>
        <w:ind w:right="374" w:firstLine="0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Działając na podstawie art. 30 ust. 1, art. 31 oraz art. 33 ust. 1 i ust. 3 ustawy z dnia 8 marca 1990 roku o samorządzie gminnym</w:t>
      </w:r>
      <w:r w:rsidR="00C2545A">
        <w:rPr>
          <w:rFonts w:ascii="Verdana" w:hAnsi="Verdana"/>
          <w:sz w:val="20"/>
          <w:szCs w:val="20"/>
        </w:rPr>
        <w:t xml:space="preserve"> (tj. Dz. U. z 2024 r., poz.609</w:t>
      </w:r>
      <w:r w:rsidRPr="00E34E62">
        <w:rPr>
          <w:rFonts w:ascii="Verdana" w:hAnsi="Verdana"/>
          <w:sz w:val="20"/>
          <w:szCs w:val="20"/>
        </w:rPr>
        <w:t xml:space="preserve"> z </w:t>
      </w:r>
      <w:proofErr w:type="spellStart"/>
      <w:r w:rsidRPr="00E34E62">
        <w:rPr>
          <w:rFonts w:ascii="Verdana" w:hAnsi="Verdana"/>
          <w:sz w:val="20"/>
          <w:szCs w:val="20"/>
        </w:rPr>
        <w:t>późn</w:t>
      </w:r>
      <w:proofErr w:type="spellEnd"/>
      <w:r w:rsidRPr="00E34E62">
        <w:rPr>
          <w:rFonts w:ascii="Verdana" w:hAnsi="Verdana"/>
          <w:sz w:val="20"/>
          <w:szCs w:val="20"/>
        </w:rPr>
        <w:t>.</w:t>
      </w:r>
      <w:r w:rsidR="002F70E1">
        <w:rPr>
          <w:rFonts w:ascii="Verdana" w:hAnsi="Verdana"/>
          <w:sz w:val="20"/>
          <w:szCs w:val="20"/>
        </w:rPr>
        <w:t xml:space="preserve"> </w:t>
      </w:r>
      <w:r w:rsidRPr="00E34E62">
        <w:rPr>
          <w:rFonts w:ascii="Verdana" w:hAnsi="Verdana"/>
          <w:sz w:val="20"/>
          <w:szCs w:val="20"/>
        </w:rPr>
        <w:t>zm.</w:t>
      </w:r>
      <w:r w:rsidR="00C2545A">
        <w:rPr>
          <w:rFonts w:ascii="Verdana" w:hAnsi="Verdana"/>
          <w:sz w:val="20"/>
          <w:szCs w:val="20"/>
        </w:rPr>
        <w:t xml:space="preserve">) </w:t>
      </w:r>
      <w:r w:rsidRPr="00E34E62">
        <w:rPr>
          <w:rFonts w:ascii="Verdana" w:hAnsi="Verdana"/>
          <w:sz w:val="20"/>
          <w:szCs w:val="20"/>
        </w:rPr>
        <w:t xml:space="preserve">oraz art. 24 ust. 1 i art. 25 ustawy z dnia 14 czerwca 2024 r. o ochronie sygnalistów </w:t>
      </w:r>
      <w:r w:rsidR="00141E23">
        <w:rPr>
          <w:rFonts w:ascii="Verdana" w:hAnsi="Verdana"/>
          <w:sz w:val="20"/>
          <w:szCs w:val="20"/>
        </w:rPr>
        <w:t>(Dz. U. 2024, poz. 928)</w:t>
      </w:r>
    </w:p>
    <w:p w14:paraId="313F2409" w14:textId="77777777" w:rsidR="008972E4" w:rsidRPr="00E34E62" w:rsidRDefault="008972E4" w:rsidP="008972E4">
      <w:pPr>
        <w:pStyle w:val="UMTretekstu"/>
        <w:spacing w:after="120"/>
        <w:ind w:right="374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Fonts w:ascii="Verdana" w:hAnsi="Verdana"/>
          <w:b/>
          <w:sz w:val="20"/>
          <w:szCs w:val="20"/>
        </w:rPr>
        <w:t>zarządzam:</w:t>
      </w:r>
    </w:p>
    <w:p w14:paraId="022D4327" w14:textId="4CAD335E" w:rsidR="00A71712" w:rsidRDefault="008972E4" w:rsidP="00A71712">
      <w:pPr>
        <w:pStyle w:val="UMTresctekstu"/>
        <w:numPr>
          <w:ilvl w:val="0"/>
          <w:numId w:val="4"/>
        </w:numPr>
        <w:spacing w:after="120"/>
        <w:ind w:left="284" w:right="374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Ustalić w </w:t>
      </w:r>
      <w:r w:rsidR="002F70E1">
        <w:rPr>
          <w:rFonts w:ascii="Verdana" w:hAnsi="Verdana"/>
          <w:sz w:val="20"/>
          <w:szCs w:val="20"/>
        </w:rPr>
        <w:t xml:space="preserve">Zarządzie Dróg Miejskich </w:t>
      </w:r>
      <w:r w:rsidRPr="00E34E62">
        <w:rPr>
          <w:rFonts w:ascii="Verdana" w:hAnsi="Verdana"/>
          <w:sz w:val="20"/>
          <w:szCs w:val="20"/>
        </w:rPr>
        <w:t>w Gliwicach</w:t>
      </w:r>
      <w:r w:rsidRPr="00E34E62">
        <w:rPr>
          <w:rFonts w:ascii="Verdana" w:hAnsi="Verdana"/>
          <w:b/>
          <w:sz w:val="20"/>
          <w:szCs w:val="20"/>
        </w:rPr>
        <w:t xml:space="preserve"> </w:t>
      </w:r>
      <w:r w:rsidRPr="00E34E62">
        <w:rPr>
          <w:rFonts w:ascii="Verdana" w:hAnsi="Verdana"/>
          <w:sz w:val="20"/>
          <w:szCs w:val="20"/>
        </w:rPr>
        <w:t xml:space="preserve">wewnętrzną procedurę dokonywania zgłoszeń naruszeń prawa i podejmowania działań następczych, zgodnie </w:t>
      </w:r>
      <w:r w:rsidR="006E107D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 xml:space="preserve">z załącznikiem nr 1 do zarządzenia. </w:t>
      </w:r>
    </w:p>
    <w:p w14:paraId="320F29CC" w14:textId="56EAA0F2" w:rsidR="008972E4" w:rsidRPr="00A71712" w:rsidRDefault="008972E4" w:rsidP="00A71712">
      <w:pPr>
        <w:pStyle w:val="UMTresctekstu"/>
        <w:numPr>
          <w:ilvl w:val="0"/>
          <w:numId w:val="4"/>
        </w:numPr>
        <w:spacing w:after="120"/>
        <w:ind w:left="284" w:right="374" w:hanging="284"/>
        <w:jc w:val="both"/>
        <w:rPr>
          <w:rFonts w:ascii="Verdana" w:hAnsi="Verdana"/>
          <w:sz w:val="20"/>
          <w:szCs w:val="20"/>
        </w:rPr>
      </w:pPr>
      <w:r w:rsidRPr="00A71712">
        <w:rPr>
          <w:rFonts w:ascii="Verdana" w:hAnsi="Verdana"/>
          <w:sz w:val="20"/>
          <w:szCs w:val="20"/>
        </w:rPr>
        <w:t>Do przyjmowania i weryfikacji zgłoszeń wewnętrznych, podejmowania działań następczych, prowadzenia rejestru zgłoszeń wewnętrznych oraz przetwarzania danych osobowych sygnalisty, osoby, której dotyczy zgłoszenie, oraz osoby trzeciej wskazanej w zgłoszeniu upoważniam:</w:t>
      </w:r>
    </w:p>
    <w:p w14:paraId="0AC337DA" w14:textId="582BBB71" w:rsidR="008972E4" w:rsidRPr="00CE5EE7" w:rsidRDefault="00CE5EE7" w:rsidP="008972E4">
      <w:pPr>
        <w:pStyle w:val="UMTresctekstu"/>
        <w:numPr>
          <w:ilvl w:val="1"/>
          <w:numId w:val="4"/>
        </w:numPr>
        <w:spacing w:after="120"/>
        <w:ind w:right="397"/>
        <w:jc w:val="both"/>
        <w:rPr>
          <w:rFonts w:ascii="Verdana" w:hAnsi="Verdana"/>
          <w:sz w:val="20"/>
          <w:szCs w:val="20"/>
        </w:rPr>
      </w:pPr>
      <w:r w:rsidRPr="00CE5EE7">
        <w:rPr>
          <w:rFonts w:ascii="Verdana" w:hAnsi="Verdana"/>
          <w:sz w:val="20"/>
          <w:szCs w:val="20"/>
        </w:rPr>
        <w:t xml:space="preserve">Annę </w:t>
      </w:r>
      <w:proofErr w:type="spellStart"/>
      <w:r w:rsidRPr="00CE5EE7">
        <w:rPr>
          <w:rFonts w:ascii="Verdana" w:hAnsi="Verdana"/>
          <w:sz w:val="20"/>
          <w:szCs w:val="20"/>
        </w:rPr>
        <w:t>Habę</w:t>
      </w:r>
      <w:proofErr w:type="spellEnd"/>
      <w:r w:rsidRPr="00CE5EE7">
        <w:rPr>
          <w:rFonts w:ascii="Verdana" w:hAnsi="Verdana"/>
          <w:sz w:val="20"/>
          <w:szCs w:val="20"/>
        </w:rPr>
        <w:t xml:space="preserve"> – pracownik referatu BOI</w:t>
      </w:r>
      <w:r w:rsidR="008972E4" w:rsidRPr="00CE5EE7">
        <w:rPr>
          <w:rFonts w:ascii="Verdana" w:hAnsi="Verdana"/>
          <w:sz w:val="20"/>
          <w:szCs w:val="20"/>
        </w:rPr>
        <w:t>,</w:t>
      </w:r>
    </w:p>
    <w:p w14:paraId="13614C62" w14:textId="0E37DCE2" w:rsidR="008972E4" w:rsidRPr="00CE5EE7" w:rsidRDefault="00CE5EE7" w:rsidP="00CE5EE7">
      <w:pPr>
        <w:pStyle w:val="UMTresctekstu"/>
        <w:numPr>
          <w:ilvl w:val="1"/>
          <w:numId w:val="4"/>
        </w:numPr>
        <w:spacing w:after="120"/>
        <w:ind w:right="397"/>
        <w:jc w:val="both"/>
        <w:rPr>
          <w:rFonts w:ascii="Verdana" w:hAnsi="Verdana"/>
          <w:sz w:val="20"/>
          <w:szCs w:val="20"/>
        </w:rPr>
      </w:pPr>
      <w:r w:rsidRPr="00CE5EE7">
        <w:rPr>
          <w:rFonts w:ascii="Verdana" w:hAnsi="Verdana"/>
          <w:sz w:val="20"/>
          <w:szCs w:val="20"/>
        </w:rPr>
        <w:t xml:space="preserve">Celinę Wanat – pracownika referatu BOI </w:t>
      </w:r>
      <w:r w:rsidR="008972E4" w:rsidRPr="00CE5EE7">
        <w:rPr>
          <w:rFonts w:ascii="Verdana" w:hAnsi="Verdana"/>
          <w:sz w:val="20"/>
          <w:szCs w:val="20"/>
        </w:rPr>
        <w:t xml:space="preserve">, </w:t>
      </w:r>
    </w:p>
    <w:p w14:paraId="1ED7FAB9" w14:textId="77777777" w:rsidR="00A71712" w:rsidRDefault="0085351A" w:rsidP="00A71712">
      <w:pPr>
        <w:pStyle w:val="UMTresctekstu"/>
        <w:numPr>
          <w:ilvl w:val="0"/>
          <w:numId w:val="4"/>
        </w:numPr>
        <w:spacing w:after="120"/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85351A">
        <w:rPr>
          <w:rFonts w:ascii="Verdana" w:hAnsi="Verdana"/>
          <w:sz w:val="20"/>
          <w:szCs w:val="20"/>
        </w:rPr>
        <w:t xml:space="preserve">Dla potrzeb audytowych do przetwarzania danych osobowych sygnalisty, osoby, której dotyczy zgłoszenie oraz osoby trzeciej wskazanej w zgłoszeniu upoważniony jest podmiot zewnętrzny EDUODO - Kacper </w:t>
      </w:r>
      <w:proofErr w:type="spellStart"/>
      <w:r w:rsidRPr="0085351A">
        <w:rPr>
          <w:rFonts w:ascii="Verdana" w:hAnsi="Verdana"/>
          <w:sz w:val="20"/>
          <w:szCs w:val="20"/>
        </w:rPr>
        <w:t>Gordeew</w:t>
      </w:r>
      <w:proofErr w:type="spellEnd"/>
      <w:r w:rsidRPr="0085351A">
        <w:rPr>
          <w:rFonts w:ascii="Verdana" w:hAnsi="Verdana"/>
          <w:sz w:val="20"/>
          <w:szCs w:val="20"/>
        </w:rPr>
        <w:t xml:space="preserve"> świadczący funkcję Inspektora Ochrony Danych na mocy zawartej umowy o współpracy</w:t>
      </w:r>
      <w:r>
        <w:rPr>
          <w:rFonts w:ascii="Verdana" w:hAnsi="Verdana"/>
          <w:sz w:val="20"/>
          <w:szCs w:val="20"/>
        </w:rPr>
        <w:t>.</w:t>
      </w:r>
    </w:p>
    <w:p w14:paraId="52A644A5" w14:textId="4033D0A4" w:rsidR="0085351A" w:rsidRPr="00A71712" w:rsidRDefault="0085351A" w:rsidP="00A71712">
      <w:pPr>
        <w:pStyle w:val="UMTresctekstu"/>
        <w:numPr>
          <w:ilvl w:val="0"/>
          <w:numId w:val="4"/>
        </w:numPr>
        <w:spacing w:after="120"/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A71712">
        <w:rPr>
          <w:rFonts w:ascii="Verdana" w:hAnsi="Verdana"/>
          <w:sz w:val="20"/>
          <w:szCs w:val="20"/>
        </w:rPr>
        <w:t>Dla potrzeb wynikających z konieczności zapewnienia bezpieczeństwa systemu teleinformatycznego Zarządu Dróg Miejskich w Gliwicach do  przetwarzania danych osobowych sygnalisty, osoby, której dotyczy zgłoszenie oraz osoby trzeciej wskazanej w zgłoszeniu upoważniam:</w:t>
      </w:r>
    </w:p>
    <w:p w14:paraId="4FA43C8A" w14:textId="0768D5DD" w:rsidR="0085351A" w:rsidRPr="007B74E2" w:rsidRDefault="007B74E2" w:rsidP="0085351A">
      <w:pPr>
        <w:pStyle w:val="UMTresctekstu"/>
        <w:numPr>
          <w:ilvl w:val="1"/>
          <w:numId w:val="4"/>
        </w:numPr>
        <w:spacing w:after="120"/>
        <w:ind w:right="397"/>
        <w:jc w:val="both"/>
        <w:rPr>
          <w:rFonts w:ascii="Verdana" w:hAnsi="Verdana"/>
          <w:sz w:val="20"/>
          <w:szCs w:val="20"/>
        </w:rPr>
      </w:pPr>
      <w:r w:rsidRPr="007B74E2">
        <w:rPr>
          <w:rFonts w:ascii="Verdana" w:hAnsi="Verdana"/>
          <w:sz w:val="20"/>
          <w:szCs w:val="20"/>
        </w:rPr>
        <w:t xml:space="preserve">Dawida </w:t>
      </w:r>
      <w:proofErr w:type="spellStart"/>
      <w:r w:rsidRPr="007B74E2">
        <w:rPr>
          <w:rFonts w:ascii="Verdana" w:hAnsi="Verdana"/>
          <w:sz w:val="20"/>
          <w:szCs w:val="20"/>
        </w:rPr>
        <w:t>Ochód</w:t>
      </w:r>
      <w:r w:rsidR="00A71712">
        <w:rPr>
          <w:rFonts w:ascii="Verdana" w:hAnsi="Verdana"/>
          <w:sz w:val="20"/>
          <w:szCs w:val="20"/>
        </w:rPr>
        <w:t>a</w:t>
      </w:r>
      <w:proofErr w:type="spellEnd"/>
      <w:r w:rsidRPr="007B74E2">
        <w:rPr>
          <w:rFonts w:ascii="Verdana" w:hAnsi="Verdana"/>
          <w:sz w:val="20"/>
          <w:szCs w:val="20"/>
        </w:rPr>
        <w:t xml:space="preserve"> – zastępcę dyrektora</w:t>
      </w:r>
      <w:r w:rsidR="00A71712">
        <w:rPr>
          <w:rFonts w:ascii="Verdana" w:hAnsi="Verdana"/>
          <w:sz w:val="20"/>
          <w:szCs w:val="20"/>
        </w:rPr>
        <w:t xml:space="preserve"> (DZ)</w:t>
      </w:r>
      <w:r w:rsidR="0085351A" w:rsidRPr="007B74E2">
        <w:rPr>
          <w:rFonts w:ascii="Verdana" w:hAnsi="Verdana"/>
          <w:sz w:val="20"/>
          <w:szCs w:val="20"/>
        </w:rPr>
        <w:t>,</w:t>
      </w:r>
    </w:p>
    <w:p w14:paraId="4CD164F4" w14:textId="31E1F6C5" w:rsidR="008972E4" w:rsidRPr="00E34E62" w:rsidRDefault="008972E4" w:rsidP="00A71712">
      <w:pPr>
        <w:pStyle w:val="UMTresctekstu"/>
        <w:numPr>
          <w:ilvl w:val="0"/>
          <w:numId w:val="4"/>
        </w:numPr>
        <w:spacing w:after="120"/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Do udzielania dalszych upoważnień do przyjmowania i weryfikacji  zgłoszeń wewnętrznych, prowadzenia rejestru zgłoszeń wewnętrznych, podejmowania działań następczych oraz przetwarzania danych osobowych sygnalisty, osoby, której dotyczy zgłoszenie, oraz osoby trzeciej wskazanej w zgłoszeniu wyznaczam:</w:t>
      </w:r>
    </w:p>
    <w:p w14:paraId="181ACFA4" w14:textId="45F07EF4" w:rsidR="008972E4" w:rsidRPr="00E34E62" w:rsidRDefault="002F70E1" w:rsidP="008972E4">
      <w:pPr>
        <w:pStyle w:val="UMTresctekstu"/>
        <w:numPr>
          <w:ilvl w:val="1"/>
          <w:numId w:val="4"/>
        </w:numPr>
        <w:spacing w:after="120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Annę </w:t>
      </w:r>
      <w:proofErr w:type="spellStart"/>
      <w:r>
        <w:rPr>
          <w:rFonts w:ascii="Verdana" w:hAnsi="Verdana"/>
          <w:sz w:val="20"/>
          <w:szCs w:val="20"/>
        </w:rPr>
        <w:t>Gilner</w:t>
      </w:r>
      <w:proofErr w:type="spellEnd"/>
      <w:r>
        <w:rPr>
          <w:rFonts w:ascii="Verdana" w:hAnsi="Verdana"/>
          <w:sz w:val="20"/>
          <w:szCs w:val="20"/>
        </w:rPr>
        <w:t xml:space="preserve"> – dyrektora Zarządu Dróg Miejskich w Gliwicach</w:t>
      </w:r>
      <w:r w:rsidR="00A71712">
        <w:rPr>
          <w:rFonts w:ascii="Verdana" w:hAnsi="Verdana"/>
          <w:sz w:val="20"/>
          <w:szCs w:val="20"/>
        </w:rPr>
        <w:t xml:space="preserve"> (DN)</w:t>
      </w:r>
      <w:r w:rsidR="008972E4" w:rsidRPr="00E34E62">
        <w:rPr>
          <w:rFonts w:ascii="Verdana" w:hAnsi="Verdana"/>
          <w:sz w:val="20"/>
          <w:szCs w:val="20"/>
        </w:rPr>
        <w:t>,</w:t>
      </w:r>
    </w:p>
    <w:p w14:paraId="579C88BD" w14:textId="3EEDE9F7" w:rsidR="008972E4" w:rsidRPr="00E34E62" w:rsidRDefault="00A71712" w:rsidP="008972E4">
      <w:pPr>
        <w:pStyle w:val="UMTresctekstu"/>
        <w:numPr>
          <w:ilvl w:val="1"/>
          <w:numId w:val="4"/>
        </w:numPr>
        <w:spacing w:after="120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Dawida </w:t>
      </w:r>
      <w:proofErr w:type="spellStart"/>
      <w:r>
        <w:rPr>
          <w:rFonts w:ascii="Verdana" w:hAnsi="Verdana"/>
          <w:sz w:val="20"/>
          <w:szCs w:val="20"/>
        </w:rPr>
        <w:t>Ochóda</w:t>
      </w:r>
      <w:proofErr w:type="spellEnd"/>
      <w:r>
        <w:rPr>
          <w:rFonts w:ascii="Verdana" w:hAnsi="Verdana"/>
          <w:sz w:val="20"/>
          <w:szCs w:val="20"/>
        </w:rPr>
        <w:t xml:space="preserve"> – zastępcę dyrektora (DZ)</w:t>
      </w:r>
      <w:r w:rsidR="008972E4" w:rsidRPr="00E34E62">
        <w:rPr>
          <w:rFonts w:ascii="Verdana" w:hAnsi="Verdana"/>
          <w:sz w:val="20"/>
          <w:szCs w:val="20"/>
        </w:rPr>
        <w:t xml:space="preserve">, w przypadku nieobecności osoby wskazanej w </w:t>
      </w:r>
      <w:proofErr w:type="spellStart"/>
      <w:r w:rsidR="008972E4" w:rsidRPr="00E34E62">
        <w:rPr>
          <w:rFonts w:ascii="Verdana" w:hAnsi="Verdana"/>
          <w:sz w:val="20"/>
          <w:szCs w:val="20"/>
        </w:rPr>
        <w:t>ppkt</w:t>
      </w:r>
      <w:proofErr w:type="spellEnd"/>
      <w:r w:rsidR="008972E4" w:rsidRPr="00E34E62">
        <w:rPr>
          <w:rFonts w:ascii="Verdana" w:hAnsi="Verdana"/>
          <w:sz w:val="20"/>
          <w:szCs w:val="20"/>
        </w:rPr>
        <w:t>. 1,</w:t>
      </w:r>
    </w:p>
    <w:p w14:paraId="6A27CA6F" w14:textId="130DE018" w:rsidR="008972E4" w:rsidRPr="00E34E62" w:rsidRDefault="008972E4" w:rsidP="00A71712">
      <w:pPr>
        <w:pStyle w:val="UMTresctekstu"/>
        <w:numPr>
          <w:ilvl w:val="0"/>
          <w:numId w:val="4"/>
        </w:numPr>
        <w:spacing w:after="120"/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Osoby wskazane w pkt. 2 oraz inne osoby upoważnione  do przyjmowania </w:t>
      </w:r>
      <w:r w:rsidR="00A71712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 xml:space="preserve">i weryfikacji  zgłoszeń wewnętrznych, prowadzenia rejestru zgłoszeń wewnętrznych, podejmowania działań następczych oraz przetwarzania danych osobowych sygnalisty, osoby, której dotyczy zgłoszenie oraz osoby trzeciej wskazanej </w:t>
      </w:r>
      <w:r w:rsidR="00A71712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 xml:space="preserve">w zgłoszeniu zobowiązane są przed otrzymaniem dostępu do danych zawartych </w:t>
      </w:r>
      <w:r w:rsidR="00A71712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lastRenderedPageBreak/>
        <w:t>w zgłoszeniu do podpisania oświadczenia o zachowaniu poufności, którego wzór stanowi załącznik nr 2 do niniejszego zarządzenia.</w:t>
      </w:r>
    </w:p>
    <w:p w14:paraId="2E586B3C" w14:textId="77777777" w:rsidR="00A71712" w:rsidRDefault="008972E4" w:rsidP="00A71712">
      <w:pPr>
        <w:pStyle w:val="UMTresctekstu"/>
        <w:numPr>
          <w:ilvl w:val="0"/>
          <w:numId w:val="4"/>
        </w:numPr>
        <w:spacing w:after="120"/>
        <w:ind w:left="284" w:right="374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Pracownicy </w:t>
      </w:r>
      <w:r w:rsidR="002F70E1">
        <w:rPr>
          <w:rFonts w:ascii="Verdana" w:hAnsi="Verdana"/>
          <w:sz w:val="20"/>
          <w:szCs w:val="20"/>
        </w:rPr>
        <w:t>Zarządu Dróg Miejskich</w:t>
      </w:r>
      <w:r w:rsidRPr="00E34E62">
        <w:rPr>
          <w:rFonts w:ascii="Verdana" w:hAnsi="Verdana"/>
          <w:sz w:val="20"/>
          <w:szCs w:val="20"/>
        </w:rPr>
        <w:t xml:space="preserve"> w Gliwicach (dalej: </w:t>
      </w:r>
      <w:r w:rsidR="002F70E1">
        <w:rPr>
          <w:rFonts w:ascii="Verdana" w:hAnsi="Verdana"/>
          <w:sz w:val="20"/>
          <w:szCs w:val="20"/>
        </w:rPr>
        <w:t>Zarząd</w:t>
      </w:r>
      <w:r w:rsidRPr="00E34E62">
        <w:rPr>
          <w:rFonts w:ascii="Verdana" w:hAnsi="Verdana"/>
          <w:sz w:val="20"/>
          <w:szCs w:val="20"/>
        </w:rPr>
        <w:t xml:space="preserve">) zobowiązani są do zapoznania się z wewnętrzną procedurą dokonywania zgłoszeń naruszeń prawa </w:t>
      </w:r>
      <w:r w:rsidR="00A71712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i podejmowania działań następczych oraz do jej stosowania.</w:t>
      </w:r>
    </w:p>
    <w:p w14:paraId="48147A73" w14:textId="1816661F" w:rsidR="008972E4" w:rsidRPr="00A71712" w:rsidRDefault="00523239" w:rsidP="00A71712">
      <w:pPr>
        <w:pStyle w:val="UMTresctekstu"/>
        <w:numPr>
          <w:ilvl w:val="0"/>
          <w:numId w:val="4"/>
        </w:numPr>
        <w:spacing w:after="120"/>
        <w:ind w:left="284" w:right="374" w:hanging="284"/>
        <w:jc w:val="both"/>
        <w:rPr>
          <w:rFonts w:ascii="Verdana" w:hAnsi="Verdana"/>
          <w:sz w:val="20"/>
          <w:szCs w:val="20"/>
        </w:rPr>
      </w:pPr>
      <w:r w:rsidRPr="00A71712">
        <w:rPr>
          <w:rFonts w:ascii="Verdana" w:hAnsi="Verdana"/>
          <w:sz w:val="20"/>
          <w:szCs w:val="20"/>
        </w:rPr>
        <w:t>Kierownicy referatów/osoby nadzorujące pracę referatów/osoby na</w:t>
      </w:r>
      <w:r w:rsidR="00A71712" w:rsidRPr="00A71712">
        <w:rPr>
          <w:rFonts w:ascii="Verdana" w:hAnsi="Verdana"/>
          <w:sz w:val="20"/>
          <w:szCs w:val="20"/>
        </w:rPr>
        <w:t xml:space="preserve"> </w:t>
      </w:r>
      <w:r w:rsidRPr="00A71712">
        <w:rPr>
          <w:rFonts w:ascii="Verdana" w:hAnsi="Verdana"/>
          <w:sz w:val="20"/>
          <w:szCs w:val="20"/>
        </w:rPr>
        <w:t>samodzielnych stanowiskach</w:t>
      </w:r>
      <w:r w:rsidR="008972E4" w:rsidRPr="00A71712">
        <w:rPr>
          <w:rFonts w:ascii="Verdana" w:hAnsi="Verdana"/>
          <w:sz w:val="20"/>
          <w:szCs w:val="20"/>
        </w:rPr>
        <w:t xml:space="preserve"> zobowiązan</w:t>
      </w:r>
      <w:r w:rsidRPr="00A71712">
        <w:rPr>
          <w:rFonts w:ascii="Verdana" w:hAnsi="Verdana"/>
          <w:sz w:val="20"/>
          <w:szCs w:val="20"/>
        </w:rPr>
        <w:t>i</w:t>
      </w:r>
      <w:r w:rsidR="008972E4" w:rsidRPr="00A71712">
        <w:rPr>
          <w:rFonts w:ascii="Verdana" w:hAnsi="Verdana"/>
          <w:sz w:val="20"/>
          <w:szCs w:val="20"/>
        </w:rPr>
        <w:t xml:space="preserve"> są do:</w:t>
      </w:r>
    </w:p>
    <w:p w14:paraId="54AA75A1" w14:textId="77777777" w:rsidR="008972E4" w:rsidRPr="00E34E62" w:rsidRDefault="008972E4" w:rsidP="00A71712">
      <w:pPr>
        <w:pStyle w:val="UMTresctekstu"/>
        <w:numPr>
          <w:ilvl w:val="1"/>
          <w:numId w:val="4"/>
        </w:numPr>
        <w:spacing w:after="120"/>
        <w:ind w:left="567" w:right="374" w:hanging="283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przekazania informacji o wewnętrznej procedurze dokonywania zgłoszeń naruszeń prawa i podejmowania działań następczych: </w:t>
      </w:r>
    </w:p>
    <w:p w14:paraId="2A6F71E3" w14:textId="32E91451" w:rsidR="008972E4" w:rsidRPr="00E34E62" w:rsidRDefault="008972E4" w:rsidP="00A71712">
      <w:pPr>
        <w:pStyle w:val="UMTresctekstu"/>
        <w:numPr>
          <w:ilvl w:val="2"/>
          <w:numId w:val="4"/>
        </w:numPr>
        <w:spacing w:after="120"/>
        <w:ind w:left="851" w:right="374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osobom fizycznym będącym przedsiębiorcami wraz z rozpoczęciem postępowania zmierzającego do wyłonienia wykonawcy,</w:t>
      </w:r>
    </w:p>
    <w:p w14:paraId="1070E77C" w14:textId="1833D4B3" w:rsidR="008972E4" w:rsidRPr="00E34E62" w:rsidRDefault="008972E4" w:rsidP="00A71712">
      <w:pPr>
        <w:pStyle w:val="UMTresctekstu"/>
        <w:numPr>
          <w:ilvl w:val="2"/>
          <w:numId w:val="4"/>
        </w:numPr>
        <w:spacing w:after="120"/>
        <w:ind w:left="851" w:right="374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osobom prawnym lub fizycznym oraz jednostkom organizacyjnym nieposiadającym osobowości prawnej, występującym w charakterze wykonawcy, podwykonawcy lub dostawcy, pod których nadzorem </w:t>
      </w:r>
      <w:r w:rsidRPr="00E34E62">
        <w:rPr>
          <w:rFonts w:ascii="Verdana" w:hAnsi="Verdana"/>
          <w:sz w:val="20"/>
          <w:szCs w:val="20"/>
        </w:rPr>
        <w:br/>
        <w:t xml:space="preserve">i kierownictwem  osoby fizyczne świadczą pracę na rzecz </w:t>
      </w:r>
      <w:r w:rsidR="00523239">
        <w:rPr>
          <w:rFonts w:ascii="Verdana" w:hAnsi="Verdana"/>
          <w:sz w:val="20"/>
          <w:szCs w:val="20"/>
        </w:rPr>
        <w:t>Zarządu</w:t>
      </w:r>
      <w:r w:rsidRPr="00E34E62">
        <w:rPr>
          <w:rFonts w:ascii="Verdana" w:hAnsi="Verdana"/>
          <w:sz w:val="20"/>
          <w:szCs w:val="20"/>
        </w:rPr>
        <w:t xml:space="preserve"> lub Miasta Gliwice, wraz z rozpoczęciem postępowania zmierzającego do wyłonienia ich jako wykonawcy, podwykonawcy lub dostawcy, </w:t>
      </w:r>
    </w:p>
    <w:p w14:paraId="566D479A" w14:textId="5CCE1A95" w:rsidR="008972E4" w:rsidRPr="00E34E62" w:rsidRDefault="008972E4" w:rsidP="00A71712">
      <w:pPr>
        <w:pStyle w:val="UMTresctekstu"/>
        <w:numPr>
          <w:ilvl w:val="2"/>
          <w:numId w:val="4"/>
        </w:numPr>
        <w:spacing w:after="120"/>
        <w:ind w:left="851" w:right="374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osobom fizycznym świadczącym pracę na rzecz </w:t>
      </w:r>
      <w:r w:rsidR="00523239">
        <w:rPr>
          <w:rFonts w:ascii="Verdana" w:hAnsi="Verdana"/>
          <w:sz w:val="20"/>
          <w:szCs w:val="20"/>
        </w:rPr>
        <w:t>Zarządu</w:t>
      </w:r>
      <w:r w:rsidRPr="00E34E62">
        <w:rPr>
          <w:rFonts w:ascii="Verdana" w:hAnsi="Verdana"/>
          <w:sz w:val="20"/>
          <w:szCs w:val="20"/>
        </w:rPr>
        <w:t xml:space="preserve"> na podstawie umów cywilnoprawnych,</w:t>
      </w:r>
    </w:p>
    <w:p w14:paraId="3960CAB1" w14:textId="77777777" w:rsidR="008972E4" w:rsidRPr="00E34E62" w:rsidRDefault="008972E4" w:rsidP="00A71712">
      <w:pPr>
        <w:pStyle w:val="UMTresctekstu"/>
        <w:numPr>
          <w:ilvl w:val="2"/>
          <w:numId w:val="4"/>
        </w:numPr>
        <w:spacing w:after="120"/>
        <w:ind w:left="851" w:right="374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wolontariuszom - wraz z rozpoczęciem rekrutacji,</w:t>
      </w:r>
    </w:p>
    <w:p w14:paraId="09E5E390" w14:textId="77777777" w:rsidR="008972E4" w:rsidRPr="00E34E62" w:rsidRDefault="008972E4" w:rsidP="00A71712">
      <w:pPr>
        <w:pStyle w:val="UMTresctekstu"/>
        <w:numPr>
          <w:ilvl w:val="1"/>
          <w:numId w:val="4"/>
        </w:numPr>
        <w:spacing w:after="120"/>
        <w:ind w:left="709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wyjaśniania okoliczności zdarzeń opisanych w zgłoszeniu wewnętrznym – na podstawie pisemnego upoważnienia.</w:t>
      </w:r>
    </w:p>
    <w:p w14:paraId="61DBE5E2" w14:textId="77777777" w:rsidR="00A71712" w:rsidRDefault="00523239" w:rsidP="00A71712">
      <w:pPr>
        <w:pStyle w:val="UMTresctekstu"/>
        <w:numPr>
          <w:ilvl w:val="0"/>
          <w:numId w:val="4"/>
        </w:numPr>
        <w:spacing w:after="120"/>
        <w:ind w:left="284" w:right="37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Pracownicy referatu ds. k</w:t>
      </w:r>
      <w:r w:rsidR="008972E4" w:rsidRPr="00E34E62">
        <w:rPr>
          <w:rFonts w:ascii="Verdana" w:hAnsi="Verdana"/>
          <w:sz w:val="20"/>
          <w:szCs w:val="20"/>
        </w:rPr>
        <w:t xml:space="preserve">adr i </w:t>
      </w:r>
      <w:r>
        <w:rPr>
          <w:rFonts w:ascii="Verdana" w:hAnsi="Verdana"/>
          <w:sz w:val="20"/>
          <w:szCs w:val="20"/>
        </w:rPr>
        <w:t>p</w:t>
      </w:r>
      <w:r w:rsidR="008972E4" w:rsidRPr="00E34E62">
        <w:rPr>
          <w:rFonts w:ascii="Verdana" w:hAnsi="Verdana"/>
          <w:sz w:val="20"/>
          <w:szCs w:val="20"/>
        </w:rPr>
        <w:t>łac zobowiązan</w:t>
      </w:r>
      <w:r>
        <w:rPr>
          <w:rFonts w:ascii="Verdana" w:hAnsi="Verdana"/>
          <w:sz w:val="20"/>
          <w:szCs w:val="20"/>
        </w:rPr>
        <w:t>i</w:t>
      </w:r>
      <w:r w:rsidR="008972E4" w:rsidRPr="00E34E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są</w:t>
      </w:r>
      <w:r w:rsidR="008972E4" w:rsidRPr="00E34E62">
        <w:rPr>
          <w:rFonts w:ascii="Verdana" w:hAnsi="Verdana"/>
          <w:sz w:val="20"/>
          <w:szCs w:val="20"/>
        </w:rPr>
        <w:t xml:space="preserve"> do przekazania informacji </w:t>
      </w:r>
      <w:r w:rsidR="008972E4" w:rsidRPr="00E34E62">
        <w:rPr>
          <w:rFonts w:ascii="Verdana" w:hAnsi="Verdana"/>
          <w:sz w:val="20"/>
          <w:szCs w:val="20"/>
        </w:rPr>
        <w:br/>
        <w:t xml:space="preserve">o wewnętrznej procedurze dokonywania zgłoszeń naruszeń prawa </w:t>
      </w:r>
      <w:r w:rsidR="00A71712">
        <w:rPr>
          <w:rFonts w:ascii="Verdana" w:hAnsi="Verdana"/>
          <w:sz w:val="20"/>
          <w:szCs w:val="20"/>
        </w:rPr>
        <w:br/>
      </w:r>
      <w:r w:rsidR="008972E4" w:rsidRPr="00E34E62">
        <w:rPr>
          <w:rFonts w:ascii="Verdana" w:hAnsi="Verdana"/>
          <w:sz w:val="20"/>
          <w:szCs w:val="20"/>
        </w:rPr>
        <w:t xml:space="preserve">i podejmowania działań następczych stażystom, praktykantom, a także osobom ubiegającym się o pracę w </w:t>
      </w:r>
      <w:r>
        <w:rPr>
          <w:rFonts w:ascii="Verdana" w:hAnsi="Verdana"/>
          <w:sz w:val="20"/>
          <w:szCs w:val="20"/>
        </w:rPr>
        <w:t xml:space="preserve">Zarządzie </w:t>
      </w:r>
      <w:r w:rsidR="008972E4" w:rsidRPr="00E34E62">
        <w:rPr>
          <w:rFonts w:ascii="Verdana" w:hAnsi="Verdana"/>
          <w:sz w:val="20"/>
          <w:szCs w:val="20"/>
        </w:rPr>
        <w:t>– wraz z rozpoczęciem rekrutacji.</w:t>
      </w:r>
    </w:p>
    <w:p w14:paraId="3CB119BA" w14:textId="68E71CF9" w:rsidR="008972E4" w:rsidRPr="00A71712" w:rsidRDefault="00A71712" w:rsidP="00A71712">
      <w:pPr>
        <w:pStyle w:val="UMTresctekstu"/>
        <w:numPr>
          <w:ilvl w:val="0"/>
          <w:numId w:val="4"/>
        </w:numPr>
        <w:spacing w:after="120"/>
        <w:ind w:left="284" w:right="374" w:hanging="426"/>
        <w:jc w:val="both"/>
        <w:rPr>
          <w:rFonts w:ascii="Verdana" w:hAnsi="Verdana"/>
          <w:sz w:val="20"/>
          <w:szCs w:val="20"/>
        </w:rPr>
      </w:pPr>
      <w:r w:rsidRPr="00A71712">
        <w:rPr>
          <w:rFonts w:ascii="Verdana" w:hAnsi="Verdana"/>
          <w:sz w:val="20"/>
          <w:szCs w:val="20"/>
        </w:rPr>
        <w:t xml:space="preserve">Pracownik referatu </w:t>
      </w:r>
      <w:r>
        <w:rPr>
          <w:rFonts w:ascii="Verdana" w:hAnsi="Verdana"/>
          <w:sz w:val="20"/>
          <w:szCs w:val="20"/>
        </w:rPr>
        <w:t xml:space="preserve">utrzymania siedziby </w:t>
      </w:r>
      <w:r w:rsidRPr="00A71712">
        <w:rPr>
          <w:rFonts w:ascii="Verdana" w:hAnsi="Verdana"/>
          <w:sz w:val="20"/>
          <w:szCs w:val="20"/>
        </w:rPr>
        <w:t xml:space="preserve">US </w:t>
      </w:r>
      <w:r w:rsidR="008972E4" w:rsidRPr="00A71712">
        <w:rPr>
          <w:rFonts w:ascii="Verdana" w:hAnsi="Verdana"/>
          <w:sz w:val="20"/>
          <w:szCs w:val="20"/>
        </w:rPr>
        <w:t>zobowiązany jest do:</w:t>
      </w:r>
    </w:p>
    <w:p w14:paraId="7134C8C9" w14:textId="107F392C" w:rsidR="008972E4" w:rsidRPr="00E34E62" w:rsidRDefault="008972E4" w:rsidP="00A71712">
      <w:pPr>
        <w:pStyle w:val="UMTresctekstu"/>
        <w:numPr>
          <w:ilvl w:val="1"/>
          <w:numId w:val="4"/>
        </w:numPr>
        <w:spacing w:after="120"/>
        <w:ind w:left="709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wdrożenia zgodnego z wymogami ustawy o ochronie sygnalistów systemu informatycznego do dokonywania zgłoszeń naruszeń prawa </w:t>
      </w:r>
      <w:r w:rsidR="00A71712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i podejmowania działań następczych;</w:t>
      </w:r>
    </w:p>
    <w:p w14:paraId="1107CD85" w14:textId="77777777" w:rsidR="008972E4" w:rsidRPr="00E34E62" w:rsidRDefault="008972E4" w:rsidP="00A71712">
      <w:pPr>
        <w:pStyle w:val="UMTresctekstu"/>
        <w:numPr>
          <w:ilvl w:val="1"/>
          <w:numId w:val="4"/>
        </w:numPr>
        <w:spacing w:after="120"/>
        <w:ind w:left="709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rozpowszechniania w formie zrozumiałej i  łatwo dostępnej informacji o:</w:t>
      </w:r>
    </w:p>
    <w:p w14:paraId="73641C96" w14:textId="77777777" w:rsidR="008972E4" w:rsidRPr="00E34E62" w:rsidRDefault="008972E4" w:rsidP="00A71712">
      <w:pPr>
        <w:pStyle w:val="UMTresctekstu"/>
        <w:numPr>
          <w:ilvl w:val="0"/>
          <w:numId w:val="17"/>
        </w:numPr>
        <w:spacing w:after="120"/>
        <w:ind w:left="851" w:right="397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sposobie dokonywania zgłoszeń naruszeń prawa, w tym dokonywania zgłoszeń zewnętrznych do Rzecznika Praw Obywatelskich albo organów publicznych oraz – w stosownych przypadkach – do instytucji, organów lub jednostek organizacyjnych Unii Europejskiej,</w:t>
      </w:r>
    </w:p>
    <w:p w14:paraId="62A9AC50" w14:textId="77777777" w:rsidR="008972E4" w:rsidRPr="00E34E62" w:rsidRDefault="008972E4" w:rsidP="00A71712">
      <w:pPr>
        <w:pStyle w:val="UMTresctekstu"/>
        <w:numPr>
          <w:ilvl w:val="0"/>
          <w:numId w:val="17"/>
        </w:numPr>
        <w:spacing w:after="120"/>
        <w:ind w:left="851" w:right="397" w:hanging="284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sankcjach przewidzianych dla osób, które dokonają zgłoszenia, wiedząc, że do naruszenia prawa nie doszło;</w:t>
      </w:r>
    </w:p>
    <w:p w14:paraId="224462CA" w14:textId="0DAF582F" w:rsidR="008972E4" w:rsidRPr="00E34E62" w:rsidRDefault="008972E4" w:rsidP="00A71712">
      <w:pPr>
        <w:pStyle w:val="UMTresctekstu"/>
        <w:numPr>
          <w:ilvl w:val="1"/>
          <w:numId w:val="4"/>
        </w:numPr>
        <w:spacing w:after="120"/>
        <w:ind w:left="709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promowania w </w:t>
      </w:r>
      <w:r w:rsidR="00523239">
        <w:rPr>
          <w:rFonts w:ascii="Verdana" w:hAnsi="Verdana"/>
          <w:sz w:val="20"/>
          <w:szCs w:val="20"/>
        </w:rPr>
        <w:t>Zarządzi</w:t>
      </w:r>
      <w:r w:rsidRPr="00E34E62">
        <w:rPr>
          <w:rFonts w:ascii="Verdana" w:hAnsi="Verdana"/>
          <w:sz w:val="20"/>
          <w:szCs w:val="20"/>
        </w:rPr>
        <w:t>e kultury organizacyjnej opartej na wczesnym wykrywaniu i usuwaniu nieprawidłowości.</w:t>
      </w:r>
    </w:p>
    <w:p w14:paraId="348E9E2C" w14:textId="0EAD15C9" w:rsidR="008972E4" w:rsidRPr="00E34E62" w:rsidRDefault="008972E4" w:rsidP="00A71712">
      <w:pPr>
        <w:pStyle w:val="UMTretekstu"/>
        <w:numPr>
          <w:ilvl w:val="0"/>
          <w:numId w:val="4"/>
        </w:numPr>
        <w:spacing w:after="120"/>
        <w:ind w:left="284" w:right="374" w:hanging="426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Za wykonanie zarządzenia odpowiedzialni są wszyscy pracownicy </w:t>
      </w:r>
      <w:r w:rsidR="00523239">
        <w:rPr>
          <w:rFonts w:ascii="Verdana" w:hAnsi="Verdana"/>
          <w:sz w:val="20"/>
          <w:szCs w:val="20"/>
        </w:rPr>
        <w:t>Zarządu</w:t>
      </w:r>
      <w:r w:rsidRPr="00E34E62">
        <w:rPr>
          <w:rFonts w:ascii="Verdana" w:hAnsi="Verdana"/>
          <w:sz w:val="20"/>
          <w:szCs w:val="20"/>
        </w:rPr>
        <w:t>.</w:t>
      </w:r>
    </w:p>
    <w:p w14:paraId="5E56E010" w14:textId="2F4AAC4E" w:rsidR="008972E4" w:rsidRPr="00E34E62" w:rsidRDefault="008972E4" w:rsidP="00A71712">
      <w:pPr>
        <w:pStyle w:val="UMTretekstu"/>
        <w:numPr>
          <w:ilvl w:val="0"/>
          <w:numId w:val="4"/>
        </w:numPr>
        <w:spacing w:after="120"/>
        <w:ind w:left="284" w:right="374" w:hanging="426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Za okresowy przegląd i aktualizację zarządzenia odpowiedzialn</w:t>
      </w:r>
      <w:r w:rsidR="00A71712">
        <w:rPr>
          <w:rFonts w:ascii="Verdana" w:hAnsi="Verdana"/>
          <w:sz w:val="20"/>
          <w:szCs w:val="20"/>
        </w:rPr>
        <w:t>i</w:t>
      </w:r>
      <w:r w:rsidRPr="00E34E62">
        <w:rPr>
          <w:rFonts w:ascii="Verdana" w:hAnsi="Verdana"/>
          <w:sz w:val="20"/>
          <w:szCs w:val="20"/>
        </w:rPr>
        <w:t xml:space="preserve"> </w:t>
      </w:r>
      <w:r w:rsidR="00A71712">
        <w:rPr>
          <w:rFonts w:ascii="Verdana" w:hAnsi="Verdana"/>
          <w:sz w:val="20"/>
          <w:szCs w:val="20"/>
        </w:rPr>
        <w:t>są pracownicy referatu KP.</w:t>
      </w:r>
    </w:p>
    <w:p w14:paraId="5A4795DF" w14:textId="27D45823" w:rsidR="00A71712" w:rsidRPr="00E34E62" w:rsidRDefault="008972E4" w:rsidP="00A71712">
      <w:pPr>
        <w:pStyle w:val="UMTretekstu"/>
        <w:numPr>
          <w:ilvl w:val="0"/>
          <w:numId w:val="4"/>
        </w:numPr>
        <w:spacing w:after="120"/>
        <w:ind w:left="284" w:right="374" w:hanging="426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Nadzór nad wykonaniem </w:t>
      </w:r>
      <w:r w:rsidRPr="00A71712">
        <w:rPr>
          <w:rFonts w:ascii="Verdana" w:hAnsi="Verdana"/>
          <w:sz w:val="20"/>
          <w:szCs w:val="20"/>
        </w:rPr>
        <w:t xml:space="preserve">zarządzenia powierzam </w:t>
      </w:r>
      <w:r w:rsidR="00A71712">
        <w:rPr>
          <w:rFonts w:ascii="Verdana" w:hAnsi="Verdana"/>
          <w:sz w:val="20"/>
          <w:szCs w:val="20"/>
        </w:rPr>
        <w:t>pracownikom referatu KP.</w:t>
      </w:r>
    </w:p>
    <w:p w14:paraId="3542AB63" w14:textId="77777777" w:rsidR="00A71712" w:rsidRDefault="008972E4" w:rsidP="00A71712">
      <w:pPr>
        <w:pStyle w:val="UMTretekstu"/>
        <w:numPr>
          <w:ilvl w:val="0"/>
          <w:numId w:val="4"/>
        </w:numPr>
        <w:spacing w:after="120"/>
        <w:ind w:left="284" w:right="374" w:hanging="426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Zarządzenie wchodzi w życie 25 września 2024 r., z wyjątkiem ust. VII. załącznika nr 1 do zarządzenia, który wchodzi w życie z dniem 25 grudnia 2024 r.</w:t>
      </w:r>
    </w:p>
    <w:p w14:paraId="382FC107" w14:textId="68405E1E" w:rsidR="008972E4" w:rsidRDefault="008972E4" w:rsidP="00A71712">
      <w:pPr>
        <w:pStyle w:val="UMTretekstu"/>
        <w:numPr>
          <w:ilvl w:val="0"/>
          <w:numId w:val="4"/>
        </w:numPr>
        <w:spacing w:after="120"/>
        <w:ind w:left="284" w:right="374" w:hanging="426"/>
        <w:rPr>
          <w:rFonts w:ascii="Verdana" w:hAnsi="Verdana"/>
          <w:sz w:val="20"/>
          <w:szCs w:val="20"/>
        </w:rPr>
      </w:pPr>
      <w:r w:rsidRPr="0035042C">
        <w:rPr>
          <w:rFonts w:ascii="Verdana" w:hAnsi="Verdana"/>
          <w:sz w:val="20"/>
          <w:szCs w:val="20"/>
        </w:rPr>
        <w:t>Zarządzenie podlega publikacji w Biuletynie Informacji Publicznej.</w:t>
      </w:r>
    </w:p>
    <w:p w14:paraId="2EF2ECC8" w14:textId="77777777" w:rsidR="00CE5EE7" w:rsidRDefault="00CE5EE7" w:rsidP="00CE5EE7">
      <w:pPr>
        <w:pStyle w:val="UMTretekstu"/>
        <w:spacing w:after="120"/>
        <w:ind w:right="374"/>
        <w:rPr>
          <w:rFonts w:ascii="Verdana" w:hAnsi="Verdana"/>
          <w:sz w:val="20"/>
          <w:szCs w:val="20"/>
        </w:rPr>
      </w:pPr>
    </w:p>
    <w:p w14:paraId="160845E3" w14:textId="42DF7535" w:rsidR="008972E4" w:rsidRPr="00C2545A" w:rsidRDefault="008972E4" w:rsidP="00CE5EE7">
      <w:pPr>
        <w:pStyle w:val="Default"/>
        <w:spacing w:line="360" w:lineRule="auto"/>
        <w:ind w:right="374"/>
        <w:jc w:val="right"/>
        <w:rPr>
          <w:rFonts w:ascii="Verdana" w:hAnsi="Verdana"/>
          <w:color w:val="auto"/>
          <w:sz w:val="16"/>
          <w:szCs w:val="16"/>
        </w:rPr>
      </w:pPr>
      <w:r w:rsidRPr="00C2545A">
        <w:rPr>
          <w:rFonts w:ascii="Verdana" w:hAnsi="Verdana"/>
          <w:color w:val="auto"/>
          <w:sz w:val="16"/>
          <w:szCs w:val="16"/>
        </w:rPr>
        <w:lastRenderedPageBreak/>
        <w:t>Załącznik nr 1 do zarządzenia organizacyjnego nr</w:t>
      </w:r>
      <w:r w:rsidR="00523239" w:rsidRPr="00C2545A">
        <w:rPr>
          <w:rFonts w:ascii="Verdana" w:hAnsi="Verdana"/>
          <w:color w:val="auto"/>
          <w:sz w:val="16"/>
          <w:szCs w:val="16"/>
        </w:rPr>
        <w:t xml:space="preserve"> DN -</w:t>
      </w:r>
      <w:r w:rsidRPr="00C2545A">
        <w:rPr>
          <w:rFonts w:ascii="Verdana" w:hAnsi="Verdana"/>
          <w:color w:val="auto"/>
          <w:sz w:val="16"/>
          <w:szCs w:val="16"/>
        </w:rPr>
        <w:t xml:space="preserve"> </w:t>
      </w:r>
      <w:r w:rsidR="008E16F2">
        <w:rPr>
          <w:rFonts w:ascii="Verdana" w:hAnsi="Verdana"/>
          <w:color w:val="auto"/>
          <w:sz w:val="16"/>
          <w:szCs w:val="16"/>
        </w:rPr>
        <w:t>13</w:t>
      </w:r>
      <w:r w:rsidRPr="00C2545A">
        <w:rPr>
          <w:rFonts w:ascii="Verdana" w:hAnsi="Verdana"/>
          <w:color w:val="auto"/>
          <w:sz w:val="16"/>
          <w:szCs w:val="16"/>
        </w:rPr>
        <w:t xml:space="preserve">/24 </w:t>
      </w:r>
    </w:p>
    <w:p w14:paraId="566DDAFF" w14:textId="3C485A14" w:rsidR="008972E4" w:rsidRPr="00C2545A" w:rsidRDefault="00523239" w:rsidP="008972E4">
      <w:pPr>
        <w:pStyle w:val="UMTytu2"/>
        <w:suppressLineNumbers/>
        <w:spacing w:after="0"/>
        <w:ind w:right="374"/>
        <w:jc w:val="right"/>
        <w:rPr>
          <w:rFonts w:ascii="Verdana" w:hAnsi="Verdana"/>
          <w:b w:val="0"/>
          <w:sz w:val="16"/>
          <w:szCs w:val="16"/>
        </w:rPr>
      </w:pPr>
      <w:r w:rsidRPr="00C2545A">
        <w:rPr>
          <w:rFonts w:ascii="Verdana" w:hAnsi="Verdana"/>
          <w:b w:val="0"/>
          <w:sz w:val="16"/>
          <w:szCs w:val="16"/>
        </w:rPr>
        <w:t xml:space="preserve">Dyrektora Zarządu Dróg Miejskich w Gliwicach </w:t>
      </w:r>
      <w:r w:rsidR="008972E4" w:rsidRPr="00C2545A">
        <w:rPr>
          <w:rFonts w:ascii="Verdana" w:hAnsi="Verdana"/>
          <w:b w:val="0"/>
          <w:sz w:val="16"/>
          <w:szCs w:val="16"/>
        </w:rPr>
        <w:t xml:space="preserve">z dnia </w:t>
      </w:r>
      <w:r w:rsidR="008E16F2">
        <w:rPr>
          <w:rFonts w:ascii="Verdana" w:hAnsi="Verdana"/>
          <w:b w:val="0"/>
          <w:sz w:val="16"/>
          <w:szCs w:val="16"/>
        </w:rPr>
        <w:t>19.09.2024</w:t>
      </w:r>
    </w:p>
    <w:p w14:paraId="4F77580E" w14:textId="77777777" w:rsidR="008972E4" w:rsidRPr="00E34E62" w:rsidRDefault="008972E4" w:rsidP="008972E4">
      <w:pPr>
        <w:pStyle w:val="UMTytu2"/>
        <w:spacing w:after="120"/>
        <w:jc w:val="center"/>
        <w:rPr>
          <w:rStyle w:val="Domylnaczcionkaakapitu1"/>
          <w:rFonts w:ascii="Verdana" w:hAnsi="Verdana"/>
          <w:sz w:val="20"/>
          <w:szCs w:val="20"/>
        </w:rPr>
      </w:pPr>
    </w:p>
    <w:p w14:paraId="3079EEBF" w14:textId="77777777" w:rsidR="008972E4" w:rsidRPr="00E34E62" w:rsidRDefault="008972E4" w:rsidP="008972E4">
      <w:pPr>
        <w:pStyle w:val="UMTytu2"/>
        <w:spacing w:after="120"/>
        <w:jc w:val="center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bCs/>
          <w:sz w:val="20"/>
          <w:szCs w:val="20"/>
        </w:rPr>
        <w:t>Wewnętrzna procedura dokonywania zgłoszeń naruszeń prawa</w:t>
      </w:r>
    </w:p>
    <w:p w14:paraId="50C8F12C" w14:textId="77777777" w:rsidR="008972E4" w:rsidRPr="00E34E62" w:rsidRDefault="008972E4" w:rsidP="008972E4">
      <w:pPr>
        <w:pStyle w:val="UMTytu2"/>
        <w:suppressLineNumbers/>
        <w:spacing w:after="120"/>
        <w:ind w:right="397"/>
        <w:jc w:val="center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bCs/>
          <w:sz w:val="20"/>
          <w:szCs w:val="20"/>
        </w:rPr>
        <w:t>i podejmowania działań następczych</w:t>
      </w:r>
    </w:p>
    <w:p w14:paraId="6DA2F491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Style w:val="Domylnaczcionkaakapitu1"/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Definicje</w:t>
      </w:r>
    </w:p>
    <w:p w14:paraId="1F8D5D02" w14:textId="7178EEE9" w:rsidR="008972E4" w:rsidRPr="00E34E62" w:rsidRDefault="008972E4" w:rsidP="008972E4">
      <w:pPr>
        <w:pStyle w:val="UMTresctekstu"/>
        <w:spacing w:after="120"/>
        <w:ind w:left="360" w:firstLine="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Przez użyte w wewnętrznej procedurze dokonywania zgłoszeń naruszeń prawa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i podejmowania działań następczych (dalej: procedura zgłoszeń wewnętrznych) określenia rozumie się:</w:t>
      </w:r>
    </w:p>
    <w:p w14:paraId="1974256C" w14:textId="2368A6D2" w:rsidR="009426C8" w:rsidRDefault="009426C8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do kontaktu – adres korespondencyjny lub adres poczty elektronicznej.</w:t>
      </w:r>
    </w:p>
    <w:p w14:paraId="0D35D2CC" w14:textId="243B7E97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działanie odwetowe – bezpośrednie lub pośrednie działanie lub zaniechanie </w:t>
      </w:r>
      <w:r w:rsidR="001C2947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64E49102" w14:textId="0908C172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działanie następcze – działanie podjęte przez </w:t>
      </w:r>
      <w:r w:rsidR="00CA03EC">
        <w:rPr>
          <w:rStyle w:val="Domylnaczcionkaakapitu1"/>
          <w:rFonts w:ascii="Verdana" w:hAnsi="Verdana"/>
          <w:sz w:val="20"/>
          <w:szCs w:val="20"/>
        </w:rPr>
        <w:t xml:space="preserve">Dyrektora Zarządu Dróg Miejskich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="00CA03EC">
        <w:rPr>
          <w:rStyle w:val="Domylnaczcionkaakapitu1"/>
          <w:rFonts w:ascii="Verdana" w:hAnsi="Verdana"/>
          <w:sz w:val="20"/>
          <w:szCs w:val="20"/>
        </w:rPr>
        <w:t xml:space="preserve">w </w:t>
      </w:r>
      <w:r w:rsidRPr="00E34E62">
        <w:rPr>
          <w:rStyle w:val="Domylnaczcionkaakapitu1"/>
          <w:rFonts w:ascii="Verdana" w:hAnsi="Verdana"/>
          <w:sz w:val="20"/>
          <w:szCs w:val="20"/>
        </w:rPr>
        <w:t>Gliwic</w:t>
      </w:r>
      <w:r w:rsidR="00CA03EC">
        <w:rPr>
          <w:rStyle w:val="Domylnaczcionkaakapitu1"/>
          <w:rFonts w:ascii="Verdana" w:hAnsi="Verdana"/>
          <w:sz w:val="20"/>
          <w:szCs w:val="20"/>
        </w:rPr>
        <w:t>ach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lub osoby przez niego upoważnione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następczych;</w:t>
      </w:r>
    </w:p>
    <w:p w14:paraId="2F9BDCB5" w14:textId="7EBF562A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informacja o naruszeniu prawa – informacja, w tym uzasadnione podejrzenie dotyczące zaistniałego lub potencjalnego naruszenia prawa, do którego doszło lub  prawdopodobnie dojdzie w </w:t>
      </w:r>
      <w:r w:rsidR="00C27B22">
        <w:rPr>
          <w:rStyle w:val="Domylnaczcionkaakapitu1"/>
          <w:rFonts w:ascii="Verdana" w:hAnsi="Verdana"/>
          <w:sz w:val="20"/>
          <w:szCs w:val="20"/>
        </w:rPr>
        <w:t>Zarządzie</w:t>
      </w:r>
      <w:r w:rsidRPr="00E34E62">
        <w:rPr>
          <w:rStyle w:val="Domylnaczcionkaakapitu1"/>
          <w:rFonts w:ascii="Verdana" w:hAnsi="Verdana"/>
          <w:sz w:val="20"/>
          <w:szCs w:val="20"/>
        </w:rPr>
        <w:t>, lub informacja dotycząca próby ukrycia takiego naruszenia prawa;</w:t>
      </w:r>
    </w:p>
    <w:p w14:paraId="096EE393" w14:textId="77777777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ind w:right="-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informacja zwrotna – przekazana sygnaliście informacja na temat planowanych lub podjętych działań następczych i powodów takich działań;</w:t>
      </w:r>
    </w:p>
    <w:p w14:paraId="7E1D2D61" w14:textId="3ABED013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kontekst związany z pracą –  przeszłe, obecne lub przyszłe działania związane </w:t>
      </w:r>
      <w:r w:rsidRPr="00E34E62">
        <w:rPr>
          <w:rStyle w:val="Domylnaczcionkaakapitu1"/>
          <w:rFonts w:ascii="Verdana" w:hAnsi="Verdana"/>
          <w:sz w:val="20"/>
          <w:szCs w:val="20"/>
        </w:rPr>
        <w:br/>
        <w:t>z wykonywaniem pracy na podstawie stosunku pracy lub innego stosunku prawnego stanowiącego podstawę świadczenia pracy lub usług, w ramach których uzyskano informację o naruszeniu prawa oraz istnieje możliwość doświadczenia działań odwetowych;</w:t>
      </w:r>
    </w:p>
    <w:p w14:paraId="4062DE2C" w14:textId="77777777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naruszenie prawa – działanie lub zaniechanie, które jest niezgodne z prawem lub ma na celu obejście prawa w jednej z dziedzin wskazanych w ust. II pkt 1 procedury zgłoszeń wewnętrznych;</w:t>
      </w:r>
    </w:p>
    <w:p w14:paraId="2BF2023F" w14:textId="0129FC5F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osoba, której dotyczy zgłoszenie – osoba fizyczna, osoba prawna lub jednostka organizacyjna nieposiadająca osobowości prawnej, której ustawa przyznaje </w:t>
      </w:r>
      <w:r w:rsidR="00C27B22">
        <w:rPr>
          <w:rStyle w:val="Domylnaczcionkaakapitu1"/>
          <w:rFonts w:ascii="Verdana" w:hAnsi="Verdana"/>
          <w:sz w:val="20"/>
          <w:szCs w:val="20"/>
        </w:rPr>
        <w:t>z</w:t>
      </w:r>
      <w:r w:rsidRPr="00E34E62">
        <w:rPr>
          <w:rStyle w:val="Domylnaczcionkaakapitu1"/>
          <w:rFonts w:ascii="Verdana" w:hAnsi="Verdana"/>
          <w:sz w:val="20"/>
          <w:szCs w:val="20"/>
        </w:rPr>
        <w:t>dolność prawną, wskazana w zgłoszeniu lub ujawnieniu publicznym jako osoba, która dopuściła się naruszenia prawa, lub jako osoba, z którą osoba, która dopuściła się naruszenia prawa, jest powiązana,</w:t>
      </w:r>
    </w:p>
    <w:p w14:paraId="7E4CF091" w14:textId="6A9D418A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osoba pomagająca w dokonaniu zgłoszenia – osoba, która pomaga sygnaliście </w:t>
      </w:r>
      <w:r w:rsidR="00CE3553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w zgłoszeniu lub ujawnieniu publicznym w kontekście związanym z pracą i której pomoc nie powinna zostać ujawniona;</w:t>
      </w:r>
    </w:p>
    <w:p w14:paraId="68B5E807" w14:textId="77777777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osoba powiązana z sygnalistą – osoba fizyczna, która może doświadczyć działań odwetowych, w tym współpracownik lub osoba najbliższa sygnalisty w rozumieniu art. 115 § 11 ustawy z dnia 6 czerwca 1997 r. – Kodeks karny;</w:t>
      </w:r>
    </w:p>
    <w:p w14:paraId="25935067" w14:textId="37368D8D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Regulamin pracy – Regulamin pracy </w:t>
      </w:r>
      <w:r w:rsidR="00C27B22">
        <w:rPr>
          <w:rStyle w:val="Domylnaczcionkaakapitu1"/>
          <w:rFonts w:ascii="Verdana" w:hAnsi="Verdana"/>
          <w:sz w:val="20"/>
          <w:szCs w:val="20"/>
        </w:rPr>
        <w:t>Zarządu Dróg Miejskich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w Gliwicach</w:t>
      </w:r>
      <w:r w:rsidR="00C27B22">
        <w:rPr>
          <w:rStyle w:val="Domylnaczcionkaakapitu1"/>
          <w:rFonts w:ascii="Verdana" w:hAnsi="Verdana"/>
          <w:sz w:val="20"/>
          <w:szCs w:val="20"/>
        </w:rPr>
        <w:t>.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</w:t>
      </w:r>
    </w:p>
    <w:p w14:paraId="1F803C90" w14:textId="2DE83C47" w:rsidR="008972E4" w:rsidRPr="00E34E62" w:rsidRDefault="008972E4" w:rsidP="008972E4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lastRenderedPageBreak/>
        <w:t xml:space="preserve">RODO – Rozporządzenie Parlamentu Europejskiego i Rady (UE) 2016/679 z dnia 27 kwietnia 2016 r. w sprawie ochrony osób fizycznych w związku </w:t>
      </w:r>
      <w:r w:rsidR="00CE3553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z przetwarzaniem danych osobowych i w sprawie swobodnego przepływu takich danych oraz uchylenia dyrektywy 95/46/WE,</w:t>
      </w:r>
    </w:p>
    <w:p w14:paraId="3DE59D94" w14:textId="4E7B2534" w:rsidR="00CE3553" w:rsidRPr="00BE45E5" w:rsidRDefault="008972E4" w:rsidP="00791E2E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Fonts w:ascii="Verdana" w:hAnsi="Verdana"/>
          <w:sz w:val="20"/>
          <w:szCs w:val="20"/>
        </w:rPr>
      </w:pPr>
      <w:r w:rsidRPr="00CE3553">
        <w:rPr>
          <w:rStyle w:val="Domylnaczcionkaakapitu1"/>
          <w:rFonts w:ascii="Verdana" w:hAnsi="Verdana"/>
          <w:sz w:val="20"/>
          <w:szCs w:val="20"/>
        </w:rPr>
        <w:t xml:space="preserve">system do przyjmowania zgłoszeń – system informatyczny </w:t>
      </w:r>
      <w:r w:rsidR="00CE3553" w:rsidRPr="00BE45E5">
        <w:rPr>
          <w:rFonts w:ascii="Verdana" w:hAnsi="Verdana"/>
          <w:sz w:val="20"/>
          <w:szCs w:val="20"/>
        </w:rPr>
        <w:t>SaaS</w:t>
      </w:r>
      <w:r w:rsidR="009426C8">
        <w:rPr>
          <w:rFonts w:ascii="Verdana" w:hAnsi="Verdana"/>
          <w:sz w:val="20"/>
          <w:szCs w:val="20"/>
        </w:rPr>
        <w:t xml:space="preserve"> o nazwie </w:t>
      </w:r>
      <w:proofErr w:type="spellStart"/>
      <w:r w:rsidR="009426C8">
        <w:rPr>
          <w:rFonts w:ascii="Verdana" w:hAnsi="Verdana"/>
          <w:sz w:val="20"/>
          <w:szCs w:val="20"/>
        </w:rPr>
        <w:t>Whiblo</w:t>
      </w:r>
      <w:proofErr w:type="spellEnd"/>
      <w:r w:rsidR="00CE3553" w:rsidRPr="00BE45E5">
        <w:rPr>
          <w:rFonts w:ascii="Verdana" w:hAnsi="Verdana"/>
          <w:sz w:val="20"/>
          <w:szCs w:val="20"/>
        </w:rPr>
        <w:t>.</w:t>
      </w:r>
    </w:p>
    <w:p w14:paraId="70222155" w14:textId="77777777" w:rsidR="00CE3553" w:rsidRPr="009426C8" w:rsidRDefault="008972E4" w:rsidP="00CE3553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Fonts w:ascii="Verdana" w:hAnsi="Verdana"/>
          <w:sz w:val="20"/>
          <w:szCs w:val="20"/>
        </w:rPr>
      </w:pPr>
      <w:r w:rsidRPr="009426C8">
        <w:rPr>
          <w:rStyle w:val="Domylnaczcionkaakapitu1"/>
          <w:rFonts w:ascii="Verdana" w:hAnsi="Verdana"/>
          <w:sz w:val="20"/>
          <w:szCs w:val="20"/>
        </w:rPr>
        <w:t xml:space="preserve">zgłoszenie anonimowe – zgłoszenie dokonane przez osobę, która nie ujawniła </w:t>
      </w:r>
      <w:r w:rsidR="00CE3553" w:rsidRPr="009426C8">
        <w:rPr>
          <w:rStyle w:val="Domylnaczcionkaakapitu1"/>
          <w:rFonts w:ascii="Verdana" w:hAnsi="Verdana"/>
          <w:sz w:val="20"/>
          <w:szCs w:val="20"/>
        </w:rPr>
        <w:t>d</w:t>
      </w:r>
      <w:r w:rsidRPr="009426C8">
        <w:rPr>
          <w:rStyle w:val="Domylnaczcionkaakapitu1"/>
          <w:rFonts w:ascii="Verdana" w:hAnsi="Verdana"/>
          <w:sz w:val="20"/>
          <w:szCs w:val="20"/>
        </w:rPr>
        <w:t>anych umożliwiających zidentyfikowanie jej tożsamości;</w:t>
      </w:r>
    </w:p>
    <w:p w14:paraId="392FEE49" w14:textId="77777777" w:rsidR="00CE3553" w:rsidRPr="009426C8" w:rsidRDefault="008972E4" w:rsidP="00CE3553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Style w:val="Domylnaczcionkaakapitu1"/>
          <w:rFonts w:ascii="Verdana" w:hAnsi="Verdana"/>
          <w:sz w:val="20"/>
          <w:szCs w:val="20"/>
        </w:rPr>
      </w:pPr>
      <w:r w:rsidRPr="009426C8">
        <w:rPr>
          <w:rStyle w:val="Domylnaczcionkaakapitu1"/>
          <w:rFonts w:ascii="Verdana" w:hAnsi="Verdana"/>
          <w:sz w:val="20"/>
          <w:szCs w:val="20"/>
        </w:rPr>
        <w:t xml:space="preserve">zgłoszenie wewnętrzne – przekazana przez osobę uprawnioną za pomocą systemu do przyjmowania zgłoszeń informacja o naruszeniu prawa w </w:t>
      </w:r>
      <w:r w:rsidR="00C27B22" w:rsidRPr="009426C8">
        <w:rPr>
          <w:rStyle w:val="Domylnaczcionkaakapitu1"/>
          <w:rFonts w:ascii="Verdana" w:hAnsi="Verdana"/>
          <w:sz w:val="20"/>
          <w:szCs w:val="20"/>
        </w:rPr>
        <w:t>Zarząd</w:t>
      </w:r>
      <w:r w:rsidRPr="009426C8">
        <w:rPr>
          <w:rStyle w:val="Domylnaczcionkaakapitu1"/>
          <w:rFonts w:ascii="Verdana" w:hAnsi="Verdana"/>
          <w:sz w:val="20"/>
          <w:szCs w:val="20"/>
        </w:rPr>
        <w:t>zie;</w:t>
      </w:r>
    </w:p>
    <w:p w14:paraId="0AA48542" w14:textId="43C00941" w:rsidR="008972E4" w:rsidRPr="009426C8" w:rsidRDefault="008972E4" w:rsidP="00CE3553">
      <w:pPr>
        <w:pStyle w:val="UMTresctekstu"/>
        <w:numPr>
          <w:ilvl w:val="0"/>
          <w:numId w:val="6"/>
        </w:numPr>
        <w:spacing w:after="120"/>
        <w:ind w:right="374"/>
        <w:jc w:val="both"/>
        <w:rPr>
          <w:rFonts w:ascii="Verdana" w:hAnsi="Verdana"/>
          <w:sz w:val="20"/>
          <w:szCs w:val="20"/>
        </w:rPr>
      </w:pPr>
      <w:r w:rsidRPr="009426C8">
        <w:rPr>
          <w:rFonts w:ascii="Verdana" w:hAnsi="Verdana"/>
          <w:sz w:val="20"/>
          <w:szCs w:val="20"/>
        </w:rPr>
        <w:t>zgłoszenie zewnętrzne - ustne lub pisemne przekazanie Rzecznikowi Praw Obywatelskich albo organowi publicznemu informacji o naruszeniu prawa.</w:t>
      </w:r>
    </w:p>
    <w:p w14:paraId="5B1FE488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Postanowienia ogólne</w:t>
      </w:r>
    </w:p>
    <w:p w14:paraId="1C08CA5E" w14:textId="45414C08" w:rsidR="008972E4" w:rsidRPr="00E34E62" w:rsidRDefault="008972E4" w:rsidP="008972E4">
      <w:pPr>
        <w:numPr>
          <w:ilvl w:val="0"/>
          <w:numId w:val="7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Przedmiotem zgłoszenia wewnętrznego mogą być działania lub zaniechania niezgodne z prawem lub mające na celu obejście prawa, dotyczące: </w:t>
      </w:r>
    </w:p>
    <w:p w14:paraId="18482FD3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korupcji;</w:t>
      </w:r>
    </w:p>
    <w:p w14:paraId="245F638E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zamówień publicznych;</w:t>
      </w:r>
    </w:p>
    <w:p w14:paraId="7A7B175F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usług, produktów i rynków finansowych;</w:t>
      </w:r>
    </w:p>
    <w:p w14:paraId="5F3CA114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przeciwdziałania praniu pieniędzy oraz finansowaniu terroryzmu;</w:t>
      </w:r>
    </w:p>
    <w:p w14:paraId="33FC68FD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bezpieczeństwa produktów i ich zgodności z wymogami;</w:t>
      </w:r>
    </w:p>
    <w:p w14:paraId="75547AE3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bezpieczeństwa transportu;</w:t>
      </w:r>
    </w:p>
    <w:p w14:paraId="44FB5385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ochrony środowiska;</w:t>
      </w:r>
    </w:p>
    <w:p w14:paraId="78BFF54C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ochrony radiologicznej i bezpieczeństwa jądrowego;</w:t>
      </w:r>
    </w:p>
    <w:p w14:paraId="77325898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bezpieczeństwa żywności i pasz;</w:t>
      </w:r>
    </w:p>
    <w:p w14:paraId="617DC650" w14:textId="56E8A60C" w:rsidR="008972E4" w:rsidRPr="00E34E62" w:rsidRDefault="008972E4" w:rsidP="00C2545A">
      <w:pPr>
        <w:pStyle w:val="UMTrescpunktu"/>
        <w:numPr>
          <w:ilvl w:val="1"/>
          <w:numId w:val="7"/>
        </w:numPr>
        <w:tabs>
          <w:tab w:val="left" w:pos="1418"/>
        </w:tabs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zdrowia i dobrostanu zwierząt;</w:t>
      </w:r>
    </w:p>
    <w:p w14:paraId="312DD816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zdrowia publicznego;</w:t>
      </w:r>
    </w:p>
    <w:p w14:paraId="46C7827B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ochrony konsumentów;</w:t>
      </w:r>
    </w:p>
    <w:p w14:paraId="6EE59541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ochrony prywatności i danych osobowych;</w:t>
      </w:r>
    </w:p>
    <w:p w14:paraId="789BC004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bezpieczeństwa sieci i systemów teleinformatycznych;</w:t>
      </w:r>
    </w:p>
    <w:p w14:paraId="0A225EC1" w14:textId="77777777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interesów finansowych Skarbu Państwa RP, jednostki samorządu terytorialnego oraz Unii Europejskiej;</w:t>
      </w:r>
    </w:p>
    <w:p w14:paraId="6399CAFB" w14:textId="1EFC7128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rynku wewnętrznego Unii Europejskiej, w tym publicznoprawnych zasad konkurencji i pomocy państwa oraz opodatkowania osób prawnych;</w:t>
      </w:r>
    </w:p>
    <w:p w14:paraId="1E0CFA38" w14:textId="562CB9EE" w:rsidR="008972E4" w:rsidRPr="00E34E62" w:rsidRDefault="008972E4" w:rsidP="00F91BD6">
      <w:pPr>
        <w:pStyle w:val="UMTrescpunktu"/>
        <w:numPr>
          <w:ilvl w:val="1"/>
          <w:numId w:val="7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konstytucyjnych wolności i praw człowieka i obywatela – występujące </w:t>
      </w:r>
      <w:r w:rsidR="00CE3553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w stosunkach jednostki z organami władzy publicznej i niezwiązane </w:t>
      </w:r>
      <w:r w:rsidR="00CE3553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z dziedzinami wskazanymi w </w:t>
      </w:r>
      <w:proofErr w:type="spellStart"/>
      <w:r w:rsidRPr="00E34E62">
        <w:rPr>
          <w:rStyle w:val="Domylnaczcionkaakapitu1"/>
          <w:rFonts w:ascii="Verdana" w:hAnsi="Verdana"/>
          <w:sz w:val="20"/>
          <w:szCs w:val="20"/>
        </w:rPr>
        <w:t>ppkt</w:t>
      </w:r>
      <w:proofErr w:type="spellEnd"/>
      <w:r w:rsidRPr="00E34E62">
        <w:rPr>
          <w:rStyle w:val="Domylnaczcionkaakapitu1"/>
          <w:rFonts w:ascii="Verdana" w:hAnsi="Verdana"/>
          <w:sz w:val="20"/>
          <w:szCs w:val="20"/>
        </w:rPr>
        <w:t>. 1-16.</w:t>
      </w:r>
    </w:p>
    <w:p w14:paraId="72E7F38F" w14:textId="1B8A0ED8" w:rsidR="008972E4" w:rsidRPr="00E34E62" w:rsidRDefault="008972E4" w:rsidP="008972E4">
      <w:pPr>
        <w:pStyle w:val="UMTresctekstu"/>
        <w:numPr>
          <w:ilvl w:val="0"/>
          <w:numId w:val="7"/>
        </w:numPr>
        <w:spacing w:after="120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Sygnalistą jest 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osoba fizyczna lub prawna, która zgłasza informacje o naruszeniu prawa uzyskane w kontekście związanym z pracą w </w:t>
      </w:r>
      <w:r w:rsidR="00D63411">
        <w:rPr>
          <w:rStyle w:val="Domylnaczcionkaakapitu1"/>
          <w:rFonts w:ascii="Verdana" w:hAnsi="Verdana"/>
          <w:sz w:val="20"/>
          <w:szCs w:val="20"/>
        </w:rPr>
        <w:t>Zarządzie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lub na rzecz </w:t>
      </w:r>
      <w:r w:rsidR="00D63411">
        <w:rPr>
          <w:rStyle w:val="Domylnaczcionkaakapitu1"/>
          <w:rFonts w:ascii="Verdana" w:hAnsi="Verdana"/>
          <w:sz w:val="20"/>
          <w:szCs w:val="20"/>
        </w:rPr>
        <w:t>Zarządu</w:t>
      </w:r>
      <w:r w:rsidRPr="00E34E62">
        <w:rPr>
          <w:rStyle w:val="Domylnaczcionkaakapitu1"/>
          <w:rFonts w:ascii="Verdana" w:hAnsi="Verdana"/>
          <w:sz w:val="20"/>
          <w:szCs w:val="20"/>
        </w:rPr>
        <w:t>, w tym:</w:t>
      </w:r>
    </w:p>
    <w:p w14:paraId="47779E26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pracownik,</w:t>
      </w:r>
    </w:p>
    <w:p w14:paraId="52FAF28B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pracownik tymczasowy,</w:t>
      </w:r>
    </w:p>
    <w:p w14:paraId="00379711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osoba świadcząca pracę na innej podstawie niż stosunek pracy, w tym na podstawie umowy cywilnoprawnej,</w:t>
      </w:r>
    </w:p>
    <w:p w14:paraId="6FAB0F1C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przedsiębiorca,</w:t>
      </w:r>
    </w:p>
    <w:p w14:paraId="106F9E43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lastRenderedPageBreak/>
        <w:t>prokurent,</w:t>
      </w:r>
    </w:p>
    <w:p w14:paraId="25172039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akcjonariusz lub wspólnik;</w:t>
      </w:r>
    </w:p>
    <w:p w14:paraId="033BE0CF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członek organu osoby prawnej lub jednostki organizacyjnej nieposiadającej osobowości prawnej,</w:t>
      </w:r>
    </w:p>
    <w:p w14:paraId="2B2C1E39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osoba świadcząca pracę pod nadzorem i kierownictwem wykonawcy, podwykonawcy lub dostawcy,</w:t>
      </w:r>
    </w:p>
    <w:p w14:paraId="56902CF3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stażysta,</w:t>
      </w:r>
    </w:p>
    <w:p w14:paraId="7419589D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wolontariusz;</w:t>
      </w:r>
    </w:p>
    <w:p w14:paraId="0B698649" w14:textId="77777777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praktykant;</w:t>
      </w:r>
    </w:p>
    <w:p w14:paraId="6A514CBF" w14:textId="16BC1B71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funkcjonariusz w rozumieniu art. 1 ust. 1 ustawy z dnia 18 lutego 1994 r. </w:t>
      </w:r>
      <w:r w:rsidR="00F91BD6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</w:t>
      </w:r>
      <w:r w:rsidR="00F91BD6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i Służby Więziennej oraz ich rodzin (</w:t>
      </w:r>
      <w:r w:rsidR="00C2545A">
        <w:rPr>
          <w:rFonts w:ascii="Verdana" w:hAnsi="Verdana"/>
          <w:sz w:val="20"/>
          <w:szCs w:val="20"/>
        </w:rPr>
        <w:t xml:space="preserve">tj. </w:t>
      </w:r>
      <w:r w:rsidRPr="00E34E62">
        <w:rPr>
          <w:rFonts w:ascii="Verdana" w:hAnsi="Verdana"/>
          <w:sz w:val="20"/>
          <w:szCs w:val="20"/>
        </w:rPr>
        <w:t>Dz. U. z 202</w:t>
      </w:r>
      <w:r w:rsidR="00C2545A">
        <w:rPr>
          <w:rFonts w:ascii="Verdana" w:hAnsi="Verdana"/>
          <w:sz w:val="20"/>
          <w:szCs w:val="20"/>
        </w:rPr>
        <w:t>4</w:t>
      </w:r>
      <w:r w:rsidRPr="00E34E62">
        <w:rPr>
          <w:rFonts w:ascii="Verdana" w:hAnsi="Verdana"/>
          <w:sz w:val="20"/>
          <w:szCs w:val="20"/>
        </w:rPr>
        <w:t xml:space="preserve"> r. poz. </w:t>
      </w:r>
      <w:r w:rsidR="00C2545A">
        <w:rPr>
          <w:rFonts w:ascii="Verdana" w:hAnsi="Verdana"/>
          <w:sz w:val="20"/>
          <w:szCs w:val="20"/>
        </w:rPr>
        <w:t>1121</w:t>
      </w:r>
      <w:r w:rsidRPr="00E34E62">
        <w:rPr>
          <w:rFonts w:ascii="Verdana" w:hAnsi="Verdana"/>
          <w:sz w:val="20"/>
          <w:szCs w:val="20"/>
        </w:rPr>
        <w:t>);</w:t>
      </w:r>
    </w:p>
    <w:p w14:paraId="4BFA3E5C" w14:textId="12850330" w:rsidR="008972E4" w:rsidRPr="00E34E62" w:rsidRDefault="008972E4" w:rsidP="00F91BD6">
      <w:pPr>
        <w:pStyle w:val="UMTresctekstu"/>
        <w:numPr>
          <w:ilvl w:val="1"/>
          <w:numId w:val="7"/>
        </w:numPr>
        <w:spacing w:after="120"/>
        <w:ind w:left="1134" w:right="37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żołnierz w rozumieniu art. 2 pkt 39 ustawy z dnia 11 marca 2022 r.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o obronie Ojczyzny (Dz. U. z 2024 r. poz. 248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 z </w:t>
      </w:r>
      <w:proofErr w:type="spellStart"/>
      <w:r w:rsidR="00C2545A">
        <w:rPr>
          <w:rStyle w:val="Domylnaczcionkaakapitu1"/>
          <w:rFonts w:ascii="Verdana" w:hAnsi="Verdana"/>
          <w:sz w:val="20"/>
          <w:szCs w:val="20"/>
        </w:rPr>
        <w:t>późn</w:t>
      </w:r>
      <w:proofErr w:type="spellEnd"/>
      <w:r w:rsidR="00C2545A">
        <w:rPr>
          <w:rStyle w:val="Domylnaczcionkaakapitu1"/>
          <w:rFonts w:ascii="Verdana" w:hAnsi="Verdana"/>
          <w:sz w:val="20"/>
          <w:szCs w:val="20"/>
        </w:rPr>
        <w:t>. zm.</w:t>
      </w:r>
      <w:r w:rsidRPr="00E34E62">
        <w:rPr>
          <w:rStyle w:val="Domylnaczcionkaakapitu1"/>
          <w:rFonts w:ascii="Verdana" w:hAnsi="Verdana"/>
          <w:sz w:val="20"/>
          <w:szCs w:val="20"/>
        </w:rPr>
        <w:t>).</w:t>
      </w:r>
    </w:p>
    <w:p w14:paraId="5A373CBE" w14:textId="13D8056F" w:rsidR="008972E4" w:rsidRPr="00CE5EE7" w:rsidRDefault="008972E4" w:rsidP="008972E4">
      <w:pPr>
        <w:pStyle w:val="UMTrescpunktu"/>
        <w:numPr>
          <w:ilvl w:val="0"/>
          <w:numId w:val="7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Do przyjmowania zgłoszeń wewnętrznych, prowadzenia rejestru zgłoszeń oraz podejmowania działań następczych, włączając w to weryfikację zgłoszenia wewnętrznego i dalszą komunikację z sygnalistą, w tym występowanie o dodatkowe informacje i przekazywanie sygnaliście informacji zwrotnej, wyznaczeni są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w pierwszej kolejności wskazani w pkt. 2 zarządzenia pracownicy </w:t>
      </w:r>
      <w:r w:rsidR="00CE3553" w:rsidRPr="00CE5EE7">
        <w:rPr>
          <w:rStyle w:val="Domylnaczcionkaakapitu1"/>
          <w:rFonts w:ascii="Verdana" w:hAnsi="Verdana"/>
          <w:sz w:val="20"/>
          <w:szCs w:val="20"/>
        </w:rPr>
        <w:t>Biura Obsługi Interesantów.</w:t>
      </w:r>
    </w:p>
    <w:p w14:paraId="14221F64" w14:textId="79DEBFEA" w:rsidR="008972E4" w:rsidRPr="00E34E62" w:rsidRDefault="008972E4" w:rsidP="008972E4">
      <w:pPr>
        <w:pStyle w:val="UMTrescpunktu"/>
        <w:numPr>
          <w:ilvl w:val="0"/>
          <w:numId w:val="7"/>
        </w:numPr>
        <w:spacing w:before="0"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CE5EE7">
        <w:rPr>
          <w:rStyle w:val="Domylnaczcionkaakapitu1"/>
          <w:rFonts w:ascii="Verdana" w:hAnsi="Verdana"/>
          <w:sz w:val="20"/>
          <w:szCs w:val="20"/>
        </w:rPr>
        <w:t xml:space="preserve">W przypadku, gdy zgłoszenie wewnętrzne dotyczy działań pracowników </w:t>
      </w:r>
      <w:r w:rsidR="00CE3553" w:rsidRPr="00CE5EE7">
        <w:rPr>
          <w:rStyle w:val="Domylnaczcionkaakapitu1"/>
          <w:rFonts w:ascii="Verdana" w:hAnsi="Verdana"/>
          <w:sz w:val="20"/>
          <w:szCs w:val="20"/>
        </w:rPr>
        <w:t>Biura Obsługi Interesantów</w:t>
      </w:r>
      <w:r w:rsidRPr="00CE5EE7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D63411" w:rsidRPr="00CE5EE7">
        <w:rPr>
          <w:rStyle w:val="Domylnaczcionkaakapitu1"/>
          <w:rFonts w:ascii="Verdana" w:hAnsi="Verdana"/>
          <w:sz w:val="20"/>
          <w:szCs w:val="20"/>
        </w:rPr>
        <w:t>dyrektor Zarządu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 Dróg Miejskich w Gliwicach</w:t>
      </w:r>
      <w:r w:rsidRPr="00CE5EE7">
        <w:rPr>
          <w:rStyle w:val="Domylnaczcionkaakapitu1"/>
          <w:rFonts w:ascii="Verdana" w:hAnsi="Verdana"/>
          <w:sz w:val="20"/>
          <w:szCs w:val="20"/>
        </w:rPr>
        <w:t>, a w razie jego nieobecności osoba go</w:t>
      </w:r>
      <w:r w:rsidRPr="00CE3553">
        <w:rPr>
          <w:rStyle w:val="Domylnaczcionkaakapitu1"/>
          <w:rFonts w:ascii="Verdana" w:hAnsi="Verdana"/>
          <w:sz w:val="20"/>
          <w:szCs w:val="20"/>
        </w:rPr>
        <w:t xml:space="preserve"> zastępująca, upoważnia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bezstronną osobę do podejmowania działań następczych - włączając w to weryfikację zgłoszenia wewnętrznego i dalszą komunikację z sygnalistą, w tym występowanie o dodatkowe informacje </w:t>
      </w:r>
      <w:r w:rsidR="00C2545A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i przekazywanie sygnaliście informacji zwrotnej - oraz do wprowadzenia zgłoszenia do rejestru zgłoszeń wewnętrznych. </w:t>
      </w:r>
    </w:p>
    <w:p w14:paraId="7C1AF50C" w14:textId="122DC149" w:rsidR="008972E4" w:rsidRPr="00141E23" w:rsidRDefault="008972E4" w:rsidP="008972E4">
      <w:pPr>
        <w:pStyle w:val="UMTrescpunktu"/>
        <w:numPr>
          <w:ilvl w:val="0"/>
          <w:numId w:val="7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141E23">
        <w:rPr>
          <w:rStyle w:val="Domylnaczcionkaakapitu1"/>
          <w:rFonts w:ascii="Verdana" w:hAnsi="Verdana"/>
          <w:sz w:val="20"/>
          <w:szCs w:val="20"/>
        </w:rPr>
        <w:t>W przypadku, gdy zgłoszenie wewnętrzne dotyczy działań</w:t>
      </w:r>
      <w:r w:rsidR="00D63411" w:rsidRPr="00141E23">
        <w:rPr>
          <w:rStyle w:val="Domylnaczcionkaakapitu1"/>
          <w:rFonts w:ascii="Verdana" w:hAnsi="Verdana"/>
          <w:sz w:val="20"/>
          <w:szCs w:val="20"/>
        </w:rPr>
        <w:t xml:space="preserve"> dyrektora Zarządu</w:t>
      </w:r>
      <w:r w:rsidRPr="00141E23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141E23">
        <w:rPr>
          <w:rStyle w:val="Domylnaczcionkaakapitu1"/>
          <w:rFonts w:ascii="Verdana" w:hAnsi="Verdana"/>
          <w:sz w:val="20"/>
          <w:szCs w:val="20"/>
        </w:rPr>
        <w:t xml:space="preserve">Dróg Miejskich w Gliwicach </w:t>
      </w:r>
      <w:r w:rsidRPr="00141E23">
        <w:rPr>
          <w:rStyle w:val="Domylnaczcionkaakapitu1"/>
          <w:rFonts w:ascii="Verdana" w:hAnsi="Verdana"/>
          <w:sz w:val="20"/>
          <w:szCs w:val="20"/>
        </w:rPr>
        <w:t xml:space="preserve">bezstronną osobę do podejmowania działań następczych </w:t>
      </w:r>
      <w:r w:rsidR="00141E23">
        <w:rPr>
          <w:rStyle w:val="Domylnaczcionkaakapitu1"/>
          <w:rFonts w:ascii="Verdana" w:hAnsi="Verdana"/>
          <w:sz w:val="20"/>
          <w:szCs w:val="20"/>
        </w:rPr>
        <w:br/>
      </w:r>
      <w:r w:rsidRPr="00141E23">
        <w:rPr>
          <w:rStyle w:val="Domylnaczcionkaakapitu1"/>
          <w:rFonts w:ascii="Verdana" w:hAnsi="Verdana"/>
          <w:sz w:val="20"/>
          <w:szCs w:val="20"/>
        </w:rPr>
        <w:t xml:space="preserve">i wprowadzenia zgłoszenia do rejestru zgłoszeń wewnętrznych wskazuje </w:t>
      </w:r>
      <w:r w:rsidR="00141E23">
        <w:rPr>
          <w:rStyle w:val="Domylnaczcionkaakapitu1"/>
          <w:rFonts w:ascii="Verdana" w:hAnsi="Verdana"/>
          <w:sz w:val="20"/>
          <w:szCs w:val="20"/>
        </w:rPr>
        <w:br/>
      </w:r>
      <w:r w:rsidRPr="00141E23">
        <w:rPr>
          <w:rStyle w:val="Domylnaczcionkaakapitu1"/>
          <w:rFonts w:ascii="Verdana" w:hAnsi="Verdana"/>
          <w:sz w:val="20"/>
          <w:szCs w:val="20"/>
        </w:rPr>
        <w:t xml:space="preserve">i upoważnia </w:t>
      </w:r>
      <w:r w:rsidR="00141E23">
        <w:rPr>
          <w:rStyle w:val="Domylnaczcionkaakapitu1"/>
          <w:rFonts w:ascii="Verdana" w:hAnsi="Verdana"/>
          <w:sz w:val="20"/>
          <w:szCs w:val="20"/>
        </w:rPr>
        <w:t>P</w:t>
      </w:r>
      <w:r w:rsidRPr="00141E23">
        <w:rPr>
          <w:rStyle w:val="Domylnaczcionkaakapitu1"/>
          <w:rFonts w:ascii="Verdana" w:hAnsi="Verdana"/>
          <w:sz w:val="20"/>
          <w:szCs w:val="20"/>
        </w:rPr>
        <w:t xml:space="preserve">rezydent </w:t>
      </w:r>
      <w:r w:rsidR="00141E23">
        <w:rPr>
          <w:rStyle w:val="Domylnaczcionkaakapitu1"/>
          <w:rFonts w:ascii="Verdana" w:hAnsi="Verdana"/>
          <w:sz w:val="20"/>
          <w:szCs w:val="20"/>
        </w:rPr>
        <w:t>M</w:t>
      </w:r>
      <w:r w:rsidRPr="00141E23">
        <w:rPr>
          <w:rStyle w:val="Domylnaczcionkaakapitu1"/>
          <w:rFonts w:ascii="Verdana" w:hAnsi="Verdana"/>
          <w:sz w:val="20"/>
          <w:szCs w:val="20"/>
        </w:rPr>
        <w:t>iasta.</w:t>
      </w:r>
    </w:p>
    <w:p w14:paraId="4631AF56" w14:textId="2B987A23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Sposób przekazywania zgłoszeń</w:t>
      </w:r>
    </w:p>
    <w:p w14:paraId="219EA7F3" w14:textId="77777777" w:rsidR="008972E4" w:rsidRPr="00E34E62" w:rsidRDefault="008972E4" w:rsidP="008972E4">
      <w:pPr>
        <w:pStyle w:val="UMTrescpunktu"/>
        <w:numPr>
          <w:ilvl w:val="0"/>
          <w:numId w:val="8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Zgłoszenia wewnętrzne przyjmowane są w postaci pisemnej, za pomocą systemu do przyjmowania zgłoszeń.</w:t>
      </w:r>
    </w:p>
    <w:p w14:paraId="5E9DDCFB" w14:textId="02DA1205" w:rsidR="008972E4" w:rsidRPr="00BE45E5" w:rsidRDefault="008972E4" w:rsidP="008972E4">
      <w:pPr>
        <w:pStyle w:val="UMTrescpunktu"/>
        <w:numPr>
          <w:ilvl w:val="0"/>
          <w:numId w:val="8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Sygnalista dokonuje zgłoszenia wyłącznie za pomocą formularza powiązanego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z systemem przyjmowania zgłoszeń, udostępnionego na stronie </w:t>
      </w:r>
      <w:r w:rsidRPr="00BE45E5">
        <w:rPr>
          <w:rStyle w:val="Domylnaczcionkaakapitu1"/>
          <w:rFonts w:ascii="Verdana" w:hAnsi="Verdana"/>
          <w:sz w:val="20"/>
          <w:szCs w:val="20"/>
        </w:rPr>
        <w:t>internetowej:</w:t>
      </w:r>
      <w:r w:rsidR="007F018D" w:rsidRPr="00BE45E5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C2545A" w:rsidRPr="00C2545A">
        <w:rPr>
          <w:rStyle w:val="Domylnaczcionkaakapitu1"/>
          <w:rFonts w:ascii="Verdana" w:hAnsi="Verdana" w:hint="eastAsia"/>
          <w:sz w:val="20"/>
          <w:szCs w:val="20"/>
        </w:rPr>
        <w:t>zdm.bip.gliwice.eu/</w:t>
      </w:r>
      <w:r w:rsidR="00C2545A">
        <w:rPr>
          <w:rStyle w:val="Domylnaczcionkaakapitu1"/>
          <w:rFonts w:ascii="Verdana" w:hAnsi="Verdana"/>
          <w:sz w:val="20"/>
          <w:szCs w:val="20"/>
        </w:rPr>
        <w:t>sygnaliści.</w:t>
      </w:r>
    </w:p>
    <w:p w14:paraId="693382DD" w14:textId="77777777" w:rsidR="008972E4" w:rsidRPr="00E34E62" w:rsidRDefault="008972E4" w:rsidP="008972E4">
      <w:pPr>
        <w:pStyle w:val="UMTrescpunktu"/>
        <w:numPr>
          <w:ilvl w:val="0"/>
          <w:numId w:val="8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Zgłoszenie powinno zawierać:</w:t>
      </w:r>
    </w:p>
    <w:p w14:paraId="783057E3" w14:textId="77777777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imię i nazwisko,</w:t>
      </w:r>
    </w:p>
    <w:p w14:paraId="71A8861D" w14:textId="77777777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adres do kontaktu,</w:t>
      </w:r>
    </w:p>
    <w:p w14:paraId="692E010A" w14:textId="77777777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datę sporządzenia zgłoszenia,</w:t>
      </w:r>
    </w:p>
    <w:p w14:paraId="24EADC3D" w14:textId="45D3A1B6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dane osoby, która dopuściła się naruszenia prawa, tj. imię, nazwisko, a jeśli wskazanie osoby nie jest możliwe – nazwę komórki organizacyjnej </w:t>
      </w:r>
      <w:r w:rsidR="000F4A56">
        <w:rPr>
          <w:rStyle w:val="Domylnaczcionkaakapitu1"/>
          <w:rFonts w:ascii="Verdana" w:hAnsi="Verdana"/>
          <w:sz w:val="20"/>
          <w:szCs w:val="20"/>
        </w:rPr>
        <w:t>Zarzą</w:t>
      </w:r>
      <w:r w:rsidRPr="00E34E62">
        <w:rPr>
          <w:rStyle w:val="Domylnaczcionkaakapitu1"/>
          <w:rFonts w:ascii="Verdana" w:hAnsi="Verdana"/>
          <w:sz w:val="20"/>
          <w:szCs w:val="20"/>
        </w:rPr>
        <w:t>du (referatu</w:t>
      </w:r>
      <w:r w:rsidRPr="00CE3553">
        <w:rPr>
          <w:rStyle w:val="Domylnaczcionkaakapitu1"/>
          <w:rFonts w:ascii="Verdana" w:hAnsi="Verdana"/>
          <w:sz w:val="20"/>
          <w:szCs w:val="20"/>
        </w:rPr>
        <w:t>)</w:t>
      </w:r>
      <w:r w:rsidR="00CE3553">
        <w:rPr>
          <w:rStyle w:val="Domylnaczcionkaakapitu1"/>
          <w:rFonts w:ascii="Verdana" w:hAnsi="Verdana"/>
          <w:sz w:val="20"/>
          <w:szCs w:val="20"/>
        </w:rPr>
        <w:t>,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</w:t>
      </w:r>
    </w:p>
    <w:p w14:paraId="610FD072" w14:textId="02F1F4FB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lastRenderedPageBreak/>
        <w:t xml:space="preserve">dane kontrahenta </w:t>
      </w:r>
      <w:r w:rsidR="000F4A56">
        <w:rPr>
          <w:rStyle w:val="Domylnaczcionkaakapitu1"/>
          <w:rFonts w:ascii="Verdana" w:hAnsi="Verdana"/>
          <w:sz w:val="20"/>
          <w:szCs w:val="20"/>
        </w:rPr>
        <w:t xml:space="preserve">Zarządu 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- jeżeli sygnalistą jest </w:t>
      </w:r>
      <w:r w:rsidRPr="00E34E62">
        <w:rPr>
          <w:rFonts w:ascii="Verdana" w:hAnsi="Verdana"/>
          <w:sz w:val="20"/>
          <w:szCs w:val="20"/>
        </w:rPr>
        <w:t>osoba świadcząca pracę pod nadzorem i kierownictwem wykonawcy, podwykonawcy lub dostawcy,</w:t>
      </w:r>
    </w:p>
    <w:p w14:paraId="36BC9FC6" w14:textId="77777777" w:rsidR="008972E4" w:rsidRPr="00E34E62" w:rsidRDefault="008972E4" w:rsidP="00F91BD6">
      <w:pPr>
        <w:pStyle w:val="UMTrescpunktu"/>
        <w:numPr>
          <w:ilvl w:val="1"/>
          <w:numId w:val="8"/>
        </w:numPr>
        <w:spacing w:before="0" w:after="120"/>
        <w:ind w:left="1134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opis nieprawidłowości i orientacyjny lub precyzyjny termin ich zaistnienia.</w:t>
      </w:r>
    </w:p>
    <w:p w14:paraId="7D4A3A27" w14:textId="77777777" w:rsidR="008972E4" w:rsidRPr="00E34E62" w:rsidRDefault="008972E4" w:rsidP="008972E4">
      <w:pPr>
        <w:pStyle w:val="UMTrescpunktu"/>
        <w:numPr>
          <w:ilvl w:val="0"/>
          <w:numId w:val="8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Zgłoszenie może zostać uzupełnione zebranymi dowodami i wykazem świadków. Pliki sygnalista powinien przekazać za pomocą systemu do przyjmowania zgłoszeń. Uzupełnianie zgłoszenia innymi kanałami kontaktu (np. pocztą elektroniczną lub tradycyjną korespondencją) nie jest dopuszczalne.</w:t>
      </w:r>
    </w:p>
    <w:p w14:paraId="23A5F875" w14:textId="103322D3" w:rsidR="008972E4" w:rsidRPr="000F738C" w:rsidRDefault="008972E4" w:rsidP="008972E4">
      <w:pPr>
        <w:pStyle w:val="UMTrescpunktu"/>
        <w:numPr>
          <w:ilvl w:val="0"/>
          <w:numId w:val="8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Niniejsza procedura nie obejmuje rozpatrywania zgłoszeń anonimowych. W razie wpłynięcia anonimu w systemie do przyjmowania zgłoszeń </w:t>
      </w:r>
      <w:r w:rsidRPr="00403165">
        <w:rPr>
          <w:rFonts w:ascii="Verdana" w:hAnsi="Verdana"/>
          <w:sz w:val="20"/>
          <w:szCs w:val="20"/>
        </w:rPr>
        <w:t xml:space="preserve">pracownik </w:t>
      </w:r>
      <w:r w:rsidR="00CE3553" w:rsidRPr="00403165">
        <w:rPr>
          <w:rFonts w:ascii="Verdana" w:hAnsi="Verdana"/>
          <w:sz w:val="20"/>
          <w:szCs w:val="20"/>
        </w:rPr>
        <w:t>B</w:t>
      </w:r>
      <w:r w:rsidR="00CE3553">
        <w:rPr>
          <w:rFonts w:ascii="Verdana" w:hAnsi="Verdana"/>
          <w:sz w:val="20"/>
          <w:szCs w:val="20"/>
        </w:rPr>
        <w:t>iura Obsługi Interesantów</w:t>
      </w:r>
      <w:r w:rsidRPr="00E34E62">
        <w:rPr>
          <w:rFonts w:ascii="Verdana" w:hAnsi="Verdana"/>
          <w:sz w:val="20"/>
          <w:szCs w:val="20"/>
        </w:rPr>
        <w:t xml:space="preserve"> informuje zgłaszającego za pomocą tego systemu o możliwości uzupełnienia zgłoszenia o dane osobowe, w terminie do 7 dni kalendarzowych. </w:t>
      </w:r>
      <w:r w:rsidR="00CE3553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 xml:space="preserve">W przypadku nieuzupełnienia przez zgłaszającego danych we wskazanym terminie zgłoszenie przekazuje się </w:t>
      </w:r>
      <w:r w:rsidRPr="000F738C">
        <w:rPr>
          <w:rFonts w:ascii="Verdana" w:hAnsi="Verdana"/>
          <w:sz w:val="20"/>
          <w:szCs w:val="20"/>
        </w:rPr>
        <w:t xml:space="preserve">do dekretacji </w:t>
      </w:r>
      <w:r w:rsidR="007F018D" w:rsidRPr="000F738C">
        <w:rPr>
          <w:rFonts w:ascii="Verdana" w:hAnsi="Verdana"/>
          <w:sz w:val="20"/>
          <w:szCs w:val="20"/>
        </w:rPr>
        <w:t>dyrektor</w:t>
      </w:r>
      <w:r w:rsidR="000F738C">
        <w:rPr>
          <w:rFonts w:ascii="Verdana" w:hAnsi="Verdana"/>
          <w:sz w:val="20"/>
          <w:szCs w:val="20"/>
        </w:rPr>
        <w:t>a</w:t>
      </w:r>
      <w:r w:rsidR="007F018D" w:rsidRPr="000F738C">
        <w:rPr>
          <w:rFonts w:ascii="Verdana" w:hAnsi="Verdana"/>
          <w:sz w:val="20"/>
          <w:szCs w:val="20"/>
        </w:rPr>
        <w:t xml:space="preserve"> Zarządu Dróg Miejskich </w:t>
      </w:r>
      <w:r w:rsidR="000F738C">
        <w:rPr>
          <w:rFonts w:ascii="Verdana" w:hAnsi="Verdana"/>
          <w:sz w:val="20"/>
          <w:szCs w:val="20"/>
        </w:rPr>
        <w:br/>
      </w:r>
      <w:r w:rsidR="007F018D" w:rsidRPr="000F738C">
        <w:rPr>
          <w:rFonts w:ascii="Verdana" w:hAnsi="Verdana"/>
          <w:sz w:val="20"/>
          <w:szCs w:val="20"/>
        </w:rPr>
        <w:t>w Gliwicach</w:t>
      </w:r>
      <w:r w:rsidRPr="000F738C">
        <w:rPr>
          <w:rFonts w:ascii="Verdana" w:hAnsi="Verdana"/>
          <w:sz w:val="20"/>
          <w:szCs w:val="20"/>
        </w:rPr>
        <w:t xml:space="preserve"> zgodnie z zarządzeniem organizacyjnym nr </w:t>
      </w:r>
      <w:r w:rsidR="00141E23" w:rsidRPr="000F738C">
        <w:rPr>
          <w:rFonts w:ascii="Verdana" w:hAnsi="Verdana"/>
          <w:sz w:val="20"/>
          <w:szCs w:val="20"/>
        </w:rPr>
        <w:t>12/2020</w:t>
      </w:r>
      <w:r w:rsidRPr="000F738C">
        <w:rPr>
          <w:rFonts w:ascii="Verdana" w:hAnsi="Verdana"/>
          <w:sz w:val="20"/>
          <w:szCs w:val="20"/>
        </w:rPr>
        <w:t xml:space="preserve"> </w:t>
      </w:r>
      <w:r w:rsidR="000F738C" w:rsidRPr="000F738C">
        <w:rPr>
          <w:rFonts w:ascii="Verdana" w:hAnsi="Verdana"/>
          <w:sz w:val="20"/>
          <w:szCs w:val="20"/>
        </w:rPr>
        <w:t xml:space="preserve">Dyrektora Zarządu Dróg Miejskich w Gliwicach </w:t>
      </w:r>
      <w:r w:rsidRPr="000F738C">
        <w:rPr>
          <w:rFonts w:ascii="Verdana" w:hAnsi="Verdana"/>
          <w:sz w:val="20"/>
          <w:szCs w:val="20"/>
        </w:rPr>
        <w:t xml:space="preserve">z dnia </w:t>
      </w:r>
      <w:r w:rsidR="000F738C" w:rsidRPr="000F738C">
        <w:rPr>
          <w:rFonts w:ascii="Verdana" w:hAnsi="Verdana"/>
          <w:sz w:val="20"/>
          <w:szCs w:val="20"/>
        </w:rPr>
        <w:t>22</w:t>
      </w:r>
      <w:r w:rsidRPr="000F738C">
        <w:rPr>
          <w:rFonts w:ascii="Verdana" w:hAnsi="Verdana"/>
          <w:sz w:val="20"/>
          <w:szCs w:val="20"/>
        </w:rPr>
        <w:t xml:space="preserve"> grudnia 20</w:t>
      </w:r>
      <w:r w:rsidR="000F738C" w:rsidRPr="000F738C">
        <w:rPr>
          <w:rFonts w:ascii="Verdana" w:hAnsi="Verdana"/>
          <w:sz w:val="20"/>
          <w:szCs w:val="20"/>
        </w:rPr>
        <w:t>20</w:t>
      </w:r>
      <w:r w:rsidRPr="000F738C">
        <w:rPr>
          <w:rFonts w:ascii="Verdana" w:hAnsi="Verdana"/>
          <w:sz w:val="20"/>
          <w:szCs w:val="20"/>
        </w:rPr>
        <w:t xml:space="preserve"> r. z </w:t>
      </w:r>
      <w:proofErr w:type="spellStart"/>
      <w:r w:rsidRPr="000F738C">
        <w:rPr>
          <w:rFonts w:ascii="Verdana" w:hAnsi="Verdana"/>
          <w:sz w:val="20"/>
          <w:szCs w:val="20"/>
        </w:rPr>
        <w:t>późn</w:t>
      </w:r>
      <w:proofErr w:type="spellEnd"/>
      <w:r w:rsidRPr="000F738C">
        <w:rPr>
          <w:rFonts w:ascii="Verdana" w:hAnsi="Verdana"/>
          <w:sz w:val="20"/>
          <w:szCs w:val="20"/>
        </w:rPr>
        <w:t>. zm.</w:t>
      </w:r>
    </w:p>
    <w:p w14:paraId="04BB57C8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Sposób rozpatrywania zgłoszeń</w:t>
      </w:r>
    </w:p>
    <w:p w14:paraId="40DF58D5" w14:textId="5623E33A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Zgłoszenia wewnętrzne są rozpatrywane z zachowaniem należytej staranności </w:t>
      </w:r>
      <w:r w:rsidR="00403165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i w sposób poufny, a przy ich rozpatrywaniu obowiązuje zasada bezstronności </w:t>
      </w:r>
      <w:r w:rsidR="00403165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i obiektywizmu.</w:t>
      </w:r>
    </w:p>
    <w:p w14:paraId="535FACBC" w14:textId="79678B6F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Zgłoszenie przyjmowane jest w systemie do przyjmowania zgłoszeń przez upoważnionego pracownika </w:t>
      </w:r>
      <w:r w:rsidR="00403165" w:rsidRPr="00403165">
        <w:rPr>
          <w:rFonts w:ascii="Verdana" w:hAnsi="Verdana"/>
          <w:sz w:val="20"/>
          <w:szCs w:val="20"/>
        </w:rPr>
        <w:t>B</w:t>
      </w:r>
      <w:r w:rsidR="00403165">
        <w:rPr>
          <w:rFonts w:ascii="Verdana" w:hAnsi="Verdana"/>
          <w:sz w:val="20"/>
          <w:szCs w:val="20"/>
        </w:rPr>
        <w:t>iura Obsługi Interesantów</w:t>
      </w:r>
      <w:r w:rsidR="00403165" w:rsidRPr="00E34E62">
        <w:rPr>
          <w:rFonts w:ascii="Verdana" w:hAnsi="Verdana"/>
          <w:sz w:val="20"/>
          <w:szCs w:val="20"/>
        </w:rPr>
        <w:t xml:space="preserve"> 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i weryfikowane czy stanowi informację o naruszeniu prawa w jednej z dziedzin wskazanych </w:t>
      </w:r>
      <w:r w:rsidR="007F018D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w ust. II pkt 1. </w:t>
      </w:r>
    </w:p>
    <w:p w14:paraId="18727B78" w14:textId="77777777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Jeżeli zgłoszenie jest nieprecyzyjne lub zawiera zbyt mało informacji, aby móc je zakwalifikować jako informację o naruszeniu prawa, przyjmujący zgłoszenie zwraca się do sygnalisty o jego uzupełnienie.</w:t>
      </w:r>
    </w:p>
    <w:p w14:paraId="7AF775E5" w14:textId="3703035F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Zgłoszenie, które pomimo uzupełnienia nie jest informacją o naruszeniu prawa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w jednej z dziedzin wskazanych  ust. II pkt 1 jest przechowywane bez wprowadzenia do rejestru zgłoszeń wewnętrznych i usuwane po upływie 3 lat od zakończeniu roku kalendarzowego, w którym wpłynęło. Przez usunięcie należy rozumieć bezpowrotne usunięcie danych osobowych oraz zniszczenie dokumentów związanych ze zgłoszeniem.</w:t>
      </w:r>
    </w:p>
    <w:p w14:paraId="0272C117" w14:textId="0A7D2C66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Upoważniony pracownik </w:t>
      </w:r>
      <w:r w:rsidR="00403165" w:rsidRPr="00403165">
        <w:rPr>
          <w:rFonts w:ascii="Verdana" w:hAnsi="Verdana"/>
          <w:sz w:val="20"/>
          <w:szCs w:val="20"/>
        </w:rPr>
        <w:t>B</w:t>
      </w:r>
      <w:r w:rsidR="00403165">
        <w:rPr>
          <w:rFonts w:ascii="Verdana" w:hAnsi="Verdana"/>
          <w:sz w:val="20"/>
          <w:szCs w:val="20"/>
        </w:rPr>
        <w:t>iura Obsługi Interesantów</w:t>
      </w:r>
      <w:r w:rsidR="00403165" w:rsidRPr="00E34E62">
        <w:rPr>
          <w:rFonts w:ascii="Verdana" w:hAnsi="Verdana"/>
          <w:sz w:val="20"/>
          <w:szCs w:val="20"/>
        </w:rPr>
        <w:t xml:space="preserve"> </w:t>
      </w:r>
      <w:r w:rsidRPr="00E34E62">
        <w:rPr>
          <w:rFonts w:ascii="Verdana" w:hAnsi="Verdana"/>
          <w:sz w:val="20"/>
          <w:szCs w:val="20"/>
        </w:rPr>
        <w:t>przekazuje osobie, która przekazała zgłoszenie niebędące informacją o naruszeniu prawa, informację o jego zamknięciu wraz z uzasadnieniem.</w:t>
      </w:r>
    </w:p>
    <w:p w14:paraId="07663C3E" w14:textId="4165B383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W przypadku stwierdzenia, że zgłoszenie jest informacją o naruszeniu prawa </w:t>
      </w:r>
      <w:r w:rsidR="00403165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w jednej z dziedzin wskazanych w ust. II pkt 1., </w:t>
      </w:r>
      <w:r w:rsidRPr="00403165">
        <w:rPr>
          <w:rStyle w:val="Domylnaczcionkaakapitu1"/>
          <w:rFonts w:ascii="Verdana" w:hAnsi="Verdana"/>
          <w:sz w:val="20"/>
          <w:szCs w:val="20"/>
        </w:rPr>
        <w:t xml:space="preserve">pracownik </w:t>
      </w:r>
      <w:r w:rsidR="00403165" w:rsidRPr="00403165">
        <w:rPr>
          <w:rFonts w:ascii="Verdana" w:hAnsi="Verdana"/>
          <w:sz w:val="20"/>
          <w:szCs w:val="20"/>
        </w:rPr>
        <w:t>B</w:t>
      </w:r>
      <w:r w:rsidR="00403165">
        <w:rPr>
          <w:rFonts w:ascii="Verdana" w:hAnsi="Verdana"/>
          <w:sz w:val="20"/>
          <w:szCs w:val="20"/>
        </w:rPr>
        <w:t>iura Obsługi Interesantów</w:t>
      </w:r>
      <w:r w:rsidR="00403165" w:rsidRPr="00E34E62">
        <w:rPr>
          <w:rFonts w:ascii="Verdana" w:hAnsi="Verdana"/>
          <w:sz w:val="20"/>
          <w:szCs w:val="20"/>
        </w:rPr>
        <w:t xml:space="preserve"> </w:t>
      </w:r>
      <w:r w:rsidRPr="00E34E62">
        <w:rPr>
          <w:rStyle w:val="Domylnaczcionkaakapitu1"/>
          <w:rFonts w:ascii="Verdana" w:hAnsi="Verdana"/>
          <w:sz w:val="20"/>
          <w:szCs w:val="20"/>
        </w:rPr>
        <w:t>zobowiązany jest do:</w:t>
      </w:r>
    </w:p>
    <w:p w14:paraId="7821C26E" w14:textId="77777777" w:rsidR="008972E4" w:rsidRPr="00E34E62" w:rsidRDefault="008972E4" w:rsidP="00F91BD6">
      <w:pPr>
        <w:pStyle w:val="UMTrescpunktu"/>
        <w:numPr>
          <w:ilvl w:val="0"/>
          <w:numId w:val="12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wprowadzenia zgłoszenia do rejestru zgłoszeń wewnętrznych,</w:t>
      </w:r>
    </w:p>
    <w:p w14:paraId="422CF7BA" w14:textId="77777777" w:rsidR="008972E4" w:rsidRPr="00E34E62" w:rsidRDefault="008972E4" w:rsidP="00F91BD6">
      <w:pPr>
        <w:pStyle w:val="UMTrescpunktu"/>
        <w:numPr>
          <w:ilvl w:val="0"/>
          <w:numId w:val="12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przekazania potwierdzenia przyjęcia zgłoszenia na podany przez sygnalistę adres do kontaktu, w terminie 7 dni od dnia otrzymania zgłoszenia,</w:t>
      </w:r>
    </w:p>
    <w:p w14:paraId="52287C5A" w14:textId="503F8172" w:rsidR="008972E4" w:rsidRPr="00403165" w:rsidRDefault="008972E4" w:rsidP="00F91BD6">
      <w:pPr>
        <w:pStyle w:val="UMTrescpunktu"/>
        <w:numPr>
          <w:ilvl w:val="0"/>
          <w:numId w:val="12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przekazania informacji o przyjęciu zgłoszenia </w:t>
      </w:r>
      <w:r w:rsidR="00403165" w:rsidRPr="00403165">
        <w:rPr>
          <w:rStyle w:val="Domylnaczcionkaakapitu1"/>
          <w:rFonts w:ascii="Verdana" w:hAnsi="Verdana"/>
          <w:sz w:val="20"/>
          <w:szCs w:val="20"/>
        </w:rPr>
        <w:t>dyrektorowi Zarządu Dróg Miejskich</w:t>
      </w:r>
      <w:r w:rsidR="00403165">
        <w:rPr>
          <w:rStyle w:val="Domylnaczcionkaakapitu1"/>
          <w:rFonts w:ascii="Verdana" w:hAnsi="Verdana"/>
          <w:sz w:val="20"/>
          <w:szCs w:val="20"/>
        </w:rPr>
        <w:t xml:space="preserve"> w Gliwicach,</w:t>
      </w:r>
    </w:p>
    <w:p w14:paraId="7637641B" w14:textId="156941DC" w:rsidR="008972E4" w:rsidRPr="00403165" w:rsidRDefault="008972E4" w:rsidP="00F91BD6">
      <w:pPr>
        <w:pStyle w:val="UMTrescpunktu"/>
        <w:numPr>
          <w:ilvl w:val="0"/>
          <w:numId w:val="12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403165">
        <w:rPr>
          <w:rStyle w:val="Domylnaczcionkaakapitu1"/>
          <w:rFonts w:ascii="Verdana" w:hAnsi="Verdana"/>
          <w:sz w:val="20"/>
          <w:szCs w:val="20"/>
        </w:rPr>
        <w:t xml:space="preserve">przekazania zgłoszenia wskazanym przez </w:t>
      </w:r>
      <w:r w:rsidR="00403165" w:rsidRPr="00403165">
        <w:rPr>
          <w:rStyle w:val="Domylnaczcionkaakapitu1"/>
          <w:rFonts w:ascii="Verdana" w:hAnsi="Verdana"/>
          <w:sz w:val="20"/>
          <w:szCs w:val="20"/>
        </w:rPr>
        <w:t xml:space="preserve">dyrektora Zarządu Dróg Miejskich </w:t>
      </w:r>
      <w:r w:rsidR="00F91BD6">
        <w:rPr>
          <w:rStyle w:val="Domylnaczcionkaakapitu1"/>
          <w:rFonts w:ascii="Verdana" w:hAnsi="Verdana"/>
          <w:sz w:val="20"/>
          <w:szCs w:val="20"/>
        </w:rPr>
        <w:br/>
      </w:r>
      <w:r w:rsidR="00403165" w:rsidRPr="00403165">
        <w:rPr>
          <w:rStyle w:val="Domylnaczcionkaakapitu1"/>
          <w:rFonts w:ascii="Verdana" w:hAnsi="Verdana"/>
          <w:sz w:val="20"/>
          <w:szCs w:val="20"/>
        </w:rPr>
        <w:t>w Gliwicach</w:t>
      </w:r>
      <w:r w:rsidR="00403165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403165">
        <w:rPr>
          <w:rStyle w:val="Domylnaczcionkaakapitu1"/>
          <w:rFonts w:ascii="Verdana" w:hAnsi="Verdana"/>
          <w:sz w:val="20"/>
          <w:szCs w:val="20"/>
        </w:rPr>
        <w:t>osobom upoważnionym do jego rozpatrzenia,</w:t>
      </w:r>
    </w:p>
    <w:p w14:paraId="460850BA" w14:textId="0F8CF2ED" w:rsidR="008972E4" w:rsidRPr="00E34E62" w:rsidRDefault="008972E4" w:rsidP="00F91BD6">
      <w:pPr>
        <w:pStyle w:val="UMTrescpunktu"/>
        <w:numPr>
          <w:ilvl w:val="0"/>
          <w:numId w:val="12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przekazania sygnaliście informacji zwrotnej w terminie nieprzekraczającym </w:t>
      </w:r>
      <w:r w:rsidR="00F91BD6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3 miesięcy od dnia potwierdzenia przyjęcia zgłoszenia wewnętrznego lub </w:t>
      </w:r>
      <w:r w:rsidR="00F91BD6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– w przypadku nieprzekazania takiego potwierdzenia, 3 miesięcy od upływu </w:t>
      </w:r>
      <w:r w:rsidR="00F91BD6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7 dni od dnia dokonania zgłoszenia.</w:t>
      </w:r>
    </w:p>
    <w:p w14:paraId="480DBF38" w14:textId="23B8AD80" w:rsidR="008972E4" w:rsidRPr="00E34E62" w:rsidRDefault="00F876F1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lastRenderedPageBreak/>
        <w:t>Dyrektor Zarządu Dróg Miejskich w Gliwicach może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 powołać do rozpatrzenia zgłoszenia wewnętrznego komisję złożoną z osób, które dla zachowania należytej staranności i bezstronności należy dodatkowo włączyć do procesu rozpatrywania zgłoszenia. </w:t>
      </w:r>
    </w:p>
    <w:p w14:paraId="526DA467" w14:textId="50F649DE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Osoba powołana w skład komisji, o której mowa w pkt. 7, o ile nie jest to osoba wymieniona w pkt. 2 zarządzenia, może otrzymać dostęp do danych osobowych sygnalisty, treści zgłoszenia wraz z załącznikami oraz korespondencji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z sygnalistą wyłącznie po:</w:t>
      </w:r>
    </w:p>
    <w:p w14:paraId="5348F42F" w14:textId="77777777" w:rsidR="008972E4" w:rsidRPr="00E34E62" w:rsidRDefault="008972E4" w:rsidP="007F018D">
      <w:pPr>
        <w:pStyle w:val="UMTrescpunktu"/>
        <w:numPr>
          <w:ilvl w:val="0"/>
          <w:numId w:val="13"/>
        </w:numPr>
        <w:spacing w:before="0"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uzyskaniu pisemnego upoważnienia do przyjmowania i weryfikacji zgłoszeń wewnętrznych, prowadzenia rejestru zgłoszeń wewnętrznych, podejmowania działań następczych oraz przetwarzania danych osobowych sygnalisty, osoby, której dotyczy zgłoszenie, oraz osoby trzeciej wskazanej w zgłoszeniu oraz </w:t>
      </w:r>
    </w:p>
    <w:p w14:paraId="30CC9713" w14:textId="4077147F" w:rsidR="008972E4" w:rsidRPr="00E34E62" w:rsidRDefault="008972E4" w:rsidP="007F018D">
      <w:pPr>
        <w:pStyle w:val="UMTrescpunktu"/>
        <w:numPr>
          <w:ilvl w:val="0"/>
          <w:numId w:val="13"/>
        </w:numPr>
        <w:spacing w:before="0"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podpisaniu oświadczenia o zachowaniu poufności, którego wzór stanowi załącznik nr 2 do niniejszego zarządzenia.</w:t>
      </w:r>
    </w:p>
    <w:p w14:paraId="33CC923D" w14:textId="77777777" w:rsidR="008972E4" w:rsidRPr="00E34E62" w:rsidRDefault="008972E4" w:rsidP="008972E4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W wyniku przeprowadzonych działań następczych zgłoszenie wewnętrzne może zostać uznane za:</w:t>
      </w:r>
    </w:p>
    <w:p w14:paraId="4A12FBEF" w14:textId="677CDE4B" w:rsidR="008972E4" w:rsidRPr="00F876F1" w:rsidRDefault="008972E4" w:rsidP="007F018D">
      <w:pPr>
        <w:pStyle w:val="Standard"/>
        <w:numPr>
          <w:ilvl w:val="1"/>
          <w:numId w:val="9"/>
        </w:numPr>
        <w:spacing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 zasadne - wówczas </w:t>
      </w:r>
      <w:r w:rsidR="00F876F1" w:rsidRPr="00F876F1">
        <w:rPr>
          <w:rFonts w:ascii="Verdana" w:hAnsi="Verdana"/>
          <w:sz w:val="20"/>
          <w:szCs w:val="20"/>
        </w:rPr>
        <w:t xml:space="preserve">dyrektor Zarządu </w:t>
      </w:r>
      <w:r w:rsidR="000F738C">
        <w:rPr>
          <w:rFonts w:ascii="Verdana" w:hAnsi="Verdana"/>
          <w:sz w:val="20"/>
          <w:szCs w:val="20"/>
        </w:rPr>
        <w:t>D</w:t>
      </w:r>
      <w:r w:rsidR="00F876F1" w:rsidRPr="00F876F1">
        <w:rPr>
          <w:rFonts w:ascii="Verdana" w:hAnsi="Verdana"/>
          <w:sz w:val="20"/>
          <w:szCs w:val="20"/>
        </w:rPr>
        <w:t>róg Miejskich w Gliwicach</w:t>
      </w:r>
      <w:r w:rsidRPr="00F876F1">
        <w:rPr>
          <w:rFonts w:ascii="Verdana" w:hAnsi="Verdana"/>
          <w:sz w:val="20"/>
          <w:szCs w:val="20"/>
        </w:rPr>
        <w:t>:</w:t>
      </w:r>
    </w:p>
    <w:p w14:paraId="5557EE7E" w14:textId="77777777" w:rsidR="008972E4" w:rsidRPr="00E34E62" w:rsidRDefault="008972E4" w:rsidP="007F018D">
      <w:pPr>
        <w:pStyle w:val="Standard"/>
        <w:numPr>
          <w:ilvl w:val="2"/>
          <w:numId w:val="9"/>
        </w:numPr>
        <w:spacing w:after="120"/>
        <w:ind w:left="1560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wyznacza osoby zobowiązane do przedstawienia planu naprawczego lub</w:t>
      </w:r>
    </w:p>
    <w:p w14:paraId="2BCDF2F5" w14:textId="469A97F9" w:rsidR="008972E4" w:rsidRPr="00C2545A" w:rsidRDefault="008972E4" w:rsidP="00EF467B">
      <w:pPr>
        <w:pStyle w:val="Standard"/>
        <w:numPr>
          <w:ilvl w:val="2"/>
          <w:numId w:val="9"/>
        </w:numPr>
        <w:spacing w:after="120"/>
        <w:ind w:left="1560" w:hanging="142"/>
        <w:jc w:val="both"/>
        <w:rPr>
          <w:rFonts w:ascii="Verdana" w:hAnsi="Verdana"/>
          <w:sz w:val="20"/>
          <w:szCs w:val="20"/>
        </w:rPr>
      </w:pPr>
      <w:r w:rsidRPr="00C2545A">
        <w:rPr>
          <w:rFonts w:ascii="Verdana" w:hAnsi="Verdana"/>
          <w:sz w:val="20"/>
          <w:szCs w:val="20"/>
        </w:rPr>
        <w:t>zawiadamia Prezesa Urzędu Ochrony Danych Osobowych o naruszeniu ochrony danych, jeśli zgłoszenie dotyczy naruszenia ochrony danych osobowych</w:t>
      </w:r>
      <w:r w:rsidR="00C2545A" w:rsidRPr="00C2545A">
        <w:rPr>
          <w:rFonts w:ascii="Verdana" w:hAnsi="Verdana"/>
          <w:sz w:val="20"/>
          <w:szCs w:val="20"/>
        </w:rPr>
        <w:t xml:space="preserve">, </w:t>
      </w:r>
      <w:r w:rsidRPr="00C2545A">
        <w:rPr>
          <w:rFonts w:ascii="Verdana" w:hAnsi="Verdana"/>
          <w:sz w:val="20"/>
          <w:szCs w:val="20"/>
        </w:rPr>
        <w:t>lub</w:t>
      </w:r>
    </w:p>
    <w:p w14:paraId="16EE644B" w14:textId="77777777" w:rsidR="008972E4" w:rsidRPr="00E34E62" w:rsidRDefault="008972E4" w:rsidP="007F018D">
      <w:pPr>
        <w:pStyle w:val="Standard"/>
        <w:numPr>
          <w:ilvl w:val="2"/>
          <w:numId w:val="9"/>
        </w:numPr>
        <w:spacing w:after="120"/>
        <w:ind w:left="1560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zawiadamia organy ścigania o możliwości popełnienia przestępstwa, lub</w:t>
      </w:r>
    </w:p>
    <w:p w14:paraId="1E21F761" w14:textId="77777777" w:rsidR="008972E4" w:rsidRPr="00E34E62" w:rsidRDefault="008972E4" w:rsidP="007F018D">
      <w:pPr>
        <w:pStyle w:val="Standard"/>
        <w:numPr>
          <w:ilvl w:val="2"/>
          <w:numId w:val="9"/>
        </w:numPr>
        <w:spacing w:after="120"/>
        <w:ind w:left="1560" w:hanging="142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>przekazuje sprawę do właściwego organu publicznego w celu prowadzenia dalszego postępowania wyjaśniającego;</w:t>
      </w:r>
    </w:p>
    <w:p w14:paraId="181C14CA" w14:textId="7D02A4C1" w:rsidR="008972E4" w:rsidRPr="00E34E62" w:rsidRDefault="008972E4" w:rsidP="007F018D">
      <w:pPr>
        <w:pStyle w:val="Standard"/>
        <w:numPr>
          <w:ilvl w:val="1"/>
          <w:numId w:val="9"/>
        </w:numPr>
        <w:suppressLineNumbers/>
        <w:spacing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 bezzasadne (nieznajdujące potwierdzenia) – wówczas pracownik </w:t>
      </w:r>
      <w:r w:rsidR="00F876F1">
        <w:rPr>
          <w:rStyle w:val="Domylnaczcionkaakapitu1"/>
          <w:rFonts w:ascii="Verdana" w:hAnsi="Verdana"/>
          <w:sz w:val="20"/>
          <w:szCs w:val="20"/>
        </w:rPr>
        <w:t>Biura Obsługi Interesantów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lub inna upoważniona osoba przekazuje sygnaliście informację zwrotną.</w:t>
      </w:r>
    </w:p>
    <w:p w14:paraId="085646FA" w14:textId="697788DB" w:rsidR="008972E4" w:rsidRPr="00E34E62" w:rsidRDefault="008972E4" w:rsidP="008972E4">
      <w:pPr>
        <w:pStyle w:val="Standard"/>
        <w:numPr>
          <w:ilvl w:val="0"/>
          <w:numId w:val="9"/>
        </w:numPr>
        <w:suppressLineNumbers/>
        <w:spacing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Tożsamość sygnalisty może zostać ujawniona osobom niezaangażowanym </w:t>
      </w:r>
      <w:r w:rsidR="00F876F1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w rozpatrywanie zgłoszenia jedynie w uzasadnionych przypadkach, za jego wyraźną zgodą. Zgoda taka nie jest wymagana w sytuacji, gdy konieczność ujawnienia wynika z przepisu prawa w kontekście prowadzonych przez sądy lub organy ścigania postępowań. Zanim tożsamość osoby dokonującej zgłoszenia zostanie ujawniona właściwym organom, musi ona zostać o tym powiadomiona oraz otrzymać informację wyjaśniającą powody ujawnienia jego danych osobowych, chyba że takie powiadomienie zagrozi postępowaniu wyjaśniającemu lub postępowaniu przygotowawczemu, lub sądowemu.</w:t>
      </w:r>
    </w:p>
    <w:p w14:paraId="70EDA422" w14:textId="1C2D8715" w:rsidR="008972E4" w:rsidRPr="00E34E62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Osoby, o których mowa w pkt. 9 </w:t>
      </w:r>
      <w:proofErr w:type="spellStart"/>
      <w:r w:rsidRPr="00E34E62">
        <w:rPr>
          <w:rStyle w:val="Domylnaczcionkaakapitu1"/>
          <w:rFonts w:ascii="Verdana" w:hAnsi="Verdana"/>
          <w:sz w:val="20"/>
          <w:szCs w:val="20"/>
        </w:rPr>
        <w:t>ppkt</w:t>
      </w:r>
      <w:proofErr w:type="spellEnd"/>
      <w:r w:rsidRPr="00E34E62">
        <w:rPr>
          <w:rStyle w:val="Domylnaczcionkaakapitu1"/>
          <w:rFonts w:ascii="Verdana" w:hAnsi="Verdana"/>
          <w:sz w:val="20"/>
          <w:szCs w:val="20"/>
        </w:rPr>
        <w:t xml:space="preserve">. 1 lit. a zobowiązane są do przedstawienia do akceptacji </w:t>
      </w:r>
      <w:r w:rsidR="00F876F1">
        <w:rPr>
          <w:rStyle w:val="Domylnaczcionkaakapitu1"/>
          <w:rFonts w:ascii="Verdana" w:hAnsi="Verdana"/>
          <w:sz w:val="20"/>
          <w:szCs w:val="20"/>
        </w:rPr>
        <w:t xml:space="preserve">dyrektora Zarządu Dróg Miejskich w Gliwicach </w:t>
      </w:r>
      <w:r w:rsidRPr="00E34E62">
        <w:rPr>
          <w:rStyle w:val="Domylnaczcionkaakapitu1"/>
          <w:rFonts w:ascii="Verdana" w:hAnsi="Verdana"/>
          <w:sz w:val="20"/>
          <w:szCs w:val="20"/>
        </w:rPr>
        <w:t>projektu planu naprawczego, zawierającego:</w:t>
      </w:r>
    </w:p>
    <w:p w14:paraId="67BE98D8" w14:textId="77777777" w:rsidR="008972E4" w:rsidRPr="00E34E62" w:rsidRDefault="008972E4" w:rsidP="007F018D">
      <w:pPr>
        <w:pStyle w:val="UMTrescpunktu"/>
        <w:numPr>
          <w:ilvl w:val="1"/>
          <w:numId w:val="9"/>
        </w:numPr>
        <w:spacing w:before="0"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 propozycję działań naprawczych,</w:t>
      </w:r>
    </w:p>
    <w:p w14:paraId="15FA9746" w14:textId="77777777" w:rsidR="008972E4" w:rsidRPr="00E34E62" w:rsidRDefault="008972E4" w:rsidP="007F018D">
      <w:pPr>
        <w:pStyle w:val="UMTrescpunktu"/>
        <w:numPr>
          <w:ilvl w:val="1"/>
          <w:numId w:val="9"/>
        </w:numPr>
        <w:spacing w:before="0"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 informację o osobach odpowiedzialnych za przeprowadzenie proponowanych działań,</w:t>
      </w:r>
    </w:p>
    <w:p w14:paraId="498A151F" w14:textId="77777777" w:rsidR="008972E4" w:rsidRPr="00E34E62" w:rsidRDefault="008972E4" w:rsidP="007F018D">
      <w:pPr>
        <w:pStyle w:val="UMTrescpunktu"/>
        <w:numPr>
          <w:ilvl w:val="1"/>
          <w:numId w:val="9"/>
        </w:numPr>
        <w:spacing w:before="0" w:after="120"/>
        <w:ind w:left="1134" w:hanging="283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 terminy przeprowadzenia proponowanych działań.</w:t>
      </w:r>
    </w:p>
    <w:p w14:paraId="5159250C" w14:textId="584998E9" w:rsidR="008972E4" w:rsidRPr="00F876F1" w:rsidRDefault="008972E4" w:rsidP="008972E4">
      <w:pPr>
        <w:pStyle w:val="UMTrescpunktu"/>
        <w:numPr>
          <w:ilvl w:val="0"/>
          <w:numId w:val="9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Pracownik Biura </w:t>
      </w:r>
      <w:r w:rsidR="00F876F1" w:rsidRPr="00F876F1">
        <w:rPr>
          <w:rStyle w:val="Domylnaczcionkaakapitu1"/>
          <w:rFonts w:ascii="Verdana" w:hAnsi="Verdana"/>
          <w:sz w:val="20"/>
          <w:szCs w:val="20"/>
        </w:rPr>
        <w:t>Obsługi</w:t>
      </w:r>
      <w:r w:rsidR="00F876F1">
        <w:rPr>
          <w:rStyle w:val="Domylnaczcionkaakapitu1"/>
          <w:rFonts w:ascii="Verdana" w:hAnsi="Verdana"/>
          <w:sz w:val="20"/>
          <w:szCs w:val="20"/>
        </w:rPr>
        <w:t xml:space="preserve"> Interesantów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monitoruje wykonanie zaakceptowanego planu naprawczego, a informację o jego wykonaniu przekazuje do wiadomości </w:t>
      </w:r>
      <w:r w:rsidR="00F876F1" w:rsidRPr="00F876F1">
        <w:rPr>
          <w:rStyle w:val="Domylnaczcionkaakapitu1"/>
          <w:rFonts w:ascii="Verdana" w:hAnsi="Verdana"/>
          <w:sz w:val="20"/>
          <w:szCs w:val="20"/>
        </w:rPr>
        <w:t>dyrektorowi Zarządu dróg Miejskich w Gliwicach</w:t>
      </w:r>
      <w:r w:rsidRPr="00F876F1">
        <w:rPr>
          <w:rStyle w:val="Domylnaczcionkaakapitu1"/>
          <w:rFonts w:ascii="Verdana" w:hAnsi="Verdana"/>
          <w:sz w:val="20"/>
          <w:szCs w:val="20"/>
        </w:rPr>
        <w:t>.</w:t>
      </w:r>
    </w:p>
    <w:p w14:paraId="650F4012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Rejestr zgłoszeń wewnętrznych</w:t>
      </w:r>
    </w:p>
    <w:p w14:paraId="1BB98048" w14:textId="47D4D6C1" w:rsidR="008972E4" w:rsidRPr="00F876F1" w:rsidRDefault="008972E4" w:rsidP="008972E4">
      <w:pPr>
        <w:pStyle w:val="UMTrescpunktu"/>
        <w:numPr>
          <w:ilvl w:val="0"/>
          <w:numId w:val="10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Wpisu do rejestru zgłoszeń wewnętrznych dokonuje </w:t>
      </w:r>
      <w:r w:rsidRPr="00F876F1">
        <w:rPr>
          <w:rStyle w:val="Domylnaczcionkaakapitu1"/>
          <w:rFonts w:ascii="Verdana" w:hAnsi="Verdana"/>
          <w:sz w:val="20"/>
          <w:szCs w:val="20"/>
        </w:rPr>
        <w:t xml:space="preserve">pracownik Biura </w:t>
      </w:r>
      <w:r w:rsidR="00F876F1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F876F1">
        <w:rPr>
          <w:rStyle w:val="Domylnaczcionkaakapitu1"/>
          <w:rFonts w:ascii="Verdana" w:hAnsi="Verdana"/>
          <w:i/>
          <w:sz w:val="20"/>
          <w:szCs w:val="20"/>
        </w:rPr>
        <w:t xml:space="preserve"> </w:t>
      </w:r>
      <w:r w:rsidRPr="00F876F1">
        <w:rPr>
          <w:rStyle w:val="Domylnaczcionkaakapitu1"/>
          <w:rFonts w:ascii="Verdana" w:hAnsi="Verdana"/>
          <w:sz w:val="20"/>
          <w:szCs w:val="20"/>
        </w:rPr>
        <w:t>na podstawie zgłoszenia wewnętrznego.</w:t>
      </w:r>
    </w:p>
    <w:p w14:paraId="367B04E7" w14:textId="77777777" w:rsidR="008972E4" w:rsidRPr="00E34E62" w:rsidRDefault="008972E4" w:rsidP="008972E4">
      <w:pPr>
        <w:pStyle w:val="UMTrescpunktu"/>
        <w:numPr>
          <w:ilvl w:val="0"/>
          <w:numId w:val="10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lastRenderedPageBreak/>
        <w:t>Rejestr zgłoszeń wewnętrznych obejmuje:</w:t>
      </w:r>
    </w:p>
    <w:p w14:paraId="2877D4FB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numer zgłoszenia;</w:t>
      </w:r>
    </w:p>
    <w:p w14:paraId="18326A77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przedmiot naruszenia prawa;</w:t>
      </w:r>
    </w:p>
    <w:p w14:paraId="612B236E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dane osobowe sygnalisty oraz osoby, której dotyczy zgłoszenie, niezbędne do identyfikacji tych osób;</w:t>
      </w:r>
    </w:p>
    <w:p w14:paraId="4EFB28BF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adres do kontaktu sygnalisty;</w:t>
      </w:r>
    </w:p>
    <w:p w14:paraId="145715E9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datę dokonania zgłoszenia;</w:t>
      </w:r>
    </w:p>
    <w:p w14:paraId="6BF03C0C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informację o podjętych działaniach następczych;</w:t>
      </w:r>
    </w:p>
    <w:p w14:paraId="7A3C7F3C" w14:textId="77777777" w:rsidR="008972E4" w:rsidRPr="00E34E62" w:rsidRDefault="008972E4" w:rsidP="007F018D">
      <w:pPr>
        <w:pStyle w:val="UMTrescpunktu"/>
        <w:numPr>
          <w:ilvl w:val="0"/>
          <w:numId w:val="14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datę zakończenia sprawy.</w:t>
      </w:r>
    </w:p>
    <w:p w14:paraId="7DEA09C5" w14:textId="77777777" w:rsidR="008972E4" w:rsidRPr="00E34E62" w:rsidRDefault="008972E4" w:rsidP="008972E4">
      <w:pPr>
        <w:pStyle w:val="UMTrescpunktu"/>
        <w:numPr>
          <w:ilvl w:val="0"/>
          <w:numId w:val="10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22C41BB7" w14:textId="77777777" w:rsidR="008972E4" w:rsidRPr="00F876F1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Style w:val="Domylnaczcionkaakapitu1"/>
          <w:rFonts w:ascii="Verdana" w:hAnsi="Verdana"/>
          <w:b/>
          <w:sz w:val="20"/>
          <w:szCs w:val="20"/>
        </w:rPr>
      </w:pPr>
      <w:r w:rsidRPr="00F876F1">
        <w:rPr>
          <w:rStyle w:val="Domylnaczcionkaakapitu1"/>
          <w:rFonts w:ascii="Verdana" w:hAnsi="Verdana"/>
          <w:b/>
          <w:sz w:val="20"/>
          <w:szCs w:val="20"/>
        </w:rPr>
        <w:t>Ochrona i przetwarzanie danych osobowych</w:t>
      </w:r>
    </w:p>
    <w:p w14:paraId="2A8E2D67" w14:textId="77777777" w:rsidR="008972E4" w:rsidRPr="00F876F1" w:rsidRDefault="008972E4" w:rsidP="008972E4">
      <w:pPr>
        <w:pStyle w:val="UMTrescpunktu"/>
        <w:numPr>
          <w:ilvl w:val="0"/>
          <w:numId w:val="18"/>
        </w:numPr>
        <w:spacing w:before="0"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Proces przyjmowania i rozpatrywania zgłoszeń wewnętrznych gwarantuje sygnaliście, a także osobie, której dotyczy zgłoszenie oraz innym osobom występującym w zgłoszeniu ochronę poufności tożsamości oraz ochronę poufności przekazanych i zebranych informacji. </w:t>
      </w:r>
    </w:p>
    <w:p w14:paraId="2B70A495" w14:textId="77777777" w:rsidR="008972E4" w:rsidRPr="00F876F1" w:rsidRDefault="008972E4" w:rsidP="008972E4">
      <w:pPr>
        <w:pStyle w:val="UMTrescpunktu"/>
        <w:numPr>
          <w:ilvl w:val="0"/>
          <w:numId w:val="18"/>
        </w:numPr>
        <w:spacing w:before="0"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>Ochronę poufności zapewnia</w:t>
      </w:r>
      <w:r w:rsidRPr="00F876F1">
        <w:rPr>
          <w:rFonts w:ascii="Verdana" w:hAnsi="Verdana"/>
          <w:sz w:val="20"/>
          <w:szCs w:val="20"/>
        </w:rPr>
        <w:t xml:space="preserve"> także system do przyjmowania zgłoszeń.</w:t>
      </w:r>
    </w:p>
    <w:p w14:paraId="1B66ABA4" w14:textId="77777777" w:rsidR="008972E4" w:rsidRPr="00F876F1" w:rsidRDefault="008972E4" w:rsidP="008972E4">
      <w:pPr>
        <w:pStyle w:val="UMTrescpunktu"/>
        <w:numPr>
          <w:ilvl w:val="0"/>
          <w:numId w:val="18"/>
        </w:numPr>
        <w:spacing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Dane osobowe sygnalisty, pozwalające na ustalenie jego tożsamości nie podlegają ujawnieniu nieupoważnionym osobom, chyba że za wyraźną zgodą sygnalisty. </w:t>
      </w:r>
    </w:p>
    <w:p w14:paraId="4CD37F4E" w14:textId="335A1425" w:rsidR="008972E4" w:rsidRPr="00F876F1" w:rsidRDefault="008972E4" w:rsidP="008972E4">
      <w:pPr>
        <w:pStyle w:val="UMTrescpunktu"/>
        <w:numPr>
          <w:ilvl w:val="0"/>
          <w:numId w:val="18"/>
        </w:numPr>
        <w:spacing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>Wyjątek stanowi sytuacja, gdy ujawnienie danych jest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W takim przypadku sygnalista zostanie powiadomiony oraz otrzyma informację wyjaśniającą powody ujawnienia jego danych osobowych, chyba że takie powiadomienie zagrozi postępowaniu wyjaśniającemu lub postępowaniu przygotowawczemu, lub sądowemu.</w:t>
      </w:r>
    </w:p>
    <w:p w14:paraId="68C7AD2C" w14:textId="38B6B93A" w:rsidR="008972E4" w:rsidRPr="00F876F1" w:rsidRDefault="00B750D2" w:rsidP="008972E4">
      <w:pPr>
        <w:pStyle w:val="UMTrescpunktu"/>
        <w:numPr>
          <w:ilvl w:val="0"/>
          <w:numId w:val="18"/>
        </w:numPr>
        <w:spacing w:before="0"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>Za</w:t>
      </w:r>
      <w:r w:rsidR="008972E4" w:rsidRPr="00F876F1">
        <w:rPr>
          <w:rStyle w:val="Domylnaczcionkaakapitu1"/>
          <w:rFonts w:ascii="Verdana" w:hAnsi="Verdana"/>
          <w:sz w:val="20"/>
          <w:szCs w:val="20"/>
        </w:rPr>
        <w:t xml:space="preserve">rząd przetwarza dane osobowe wyłącznie w zakresie niezbędnym do przyjęcia zgłoszenia lub podjęcia ewentualnych działań następczych. </w:t>
      </w:r>
    </w:p>
    <w:p w14:paraId="4F4B6905" w14:textId="67D65F57" w:rsidR="008972E4" w:rsidRPr="00F876F1" w:rsidRDefault="008972E4" w:rsidP="008972E4">
      <w:pPr>
        <w:pStyle w:val="UMTrescpunktu"/>
        <w:numPr>
          <w:ilvl w:val="0"/>
          <w:numId w:val="18"/>
        </w:numPr>
        <w:spacing w:before="0" w:after="120"/>
        <w:ind w:left="851" w:hanging="284"/>
        <w:jc w:val="both"/>
        <w:rPr>
          <w:rFonts w:ascii="Verdana" w:hAnsi="Verdana"/>
          <w:sz w:val="20"/>
          <w:szCs w:val="20"/>
        </w:rPr>
      </w:pPr>
      <w:r w:rsidRPr="00CE5EE7">
        <w:rPr>
          <w:rStyle w:val="Domylnaczcionkaakapitu1"/>
          <w:rFonts w:ascii="Verdana" w:hAnsi="Verdana"/>
          <w:sz w:val="20"/>
          <w:szCs w:val="20"/>
        </w:rPr>
        <w:t xml:space="preserve">Pracownik Biura </w:t>
      </w:r>
      <w:r w:rsidR="00F876F1" w:rsidRPr="00CE5EE7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CE5EE7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F876F1">
        <w:rPr>
          <w:rStyle w:val="Domylnaczcionkaakapitu1"/>
          <w:rFonts w:ascii="Verdana" w:hAnsi="Verdana"/>
          <w:sz w:val="20"/>
          <w:szCs w:val="20"/>
        </w:rPr>
        <w:t xml:space="preserve">jest zobowiązany do usunięcia ze zgłoszenia danych osobowych, które nie mają znaczenia dla rozpatrywania zgłoszenia, </w:t>
      </w:r>
      <w:r w:rsidR="00F876F1" w:rsidRPr="00F876F1">
        <w:rPr>
          <w:rStyle w:val="Domylnaczcionkaakapitu1"/>
          <w:rFonts w:ascii="Verdana" w:hAnsi="Verdana"/>
          <w:sz w:val="20"/>
          <w:szCs w:val="20"/>
        </w:rPr>
        <w:br/>
      </w:r>
      <w:r w:rsidRPr="00F876F1">
        <w:rPr>
          <w:rStyle w:val="Domylnaczcionkaakapitu1"/>
          <w:rFonts w:ascii="Verdana" w:hAnsi="Verdana"/>
          <w:sz w:val="20"/>
          <w:szCs w:val="20"/>
        </w:rPr>
        <w:t>w terminie 14 dni od momentu ustalenia, że nie mają one znaczenia dla sprawy.</w:t>
      </w:r>
    </w:p>
    <w:p w14:paraId="1B08BE35" w14:textId="5EB2CE42" w:rsidR="008972E4" w:rsidRPr="000F738C" w:rsidRDefault="008972E4" w:rsidP="008972E4">
      <w:pPr>
        <w:pStyle w:val="UMTresctekstu"/>
        <w:numPr>
          <w:ilvl w:val="0"/>
          <w:numId w:val="18"/>
        </w:numPr>
        <w:spacing w:after="120"/>
        <w:ind w:left="851" w:hanging="284"/>
        <w:jc w:val="both"/>
        <w:rPr>
          <w:rStyle w:val="Domylnaczcionkaakapitu1"/>
          <w:rFonts w:ascii="Verdana" w:hAnsi="Verdana"/>
          <w:b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>Dane osobowe przetwarzane w związku z przyjęciem zgłoszenia lub podjęciem działań następczych oraz dokumenty  związane z zgłoszeniem, w tym oświadczenia o poufności,</w:t>
      </w:r>
      <w:r w:rsidR="00B750D2" w:rsidRPr="000F738C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o których mowa w pkt. 5 zarządzenia, są przechowywane przez Biuro </w:t>
      </w:r>
      <w:r w:rsidR="000F738C" w:rsidRPr="000F738C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przez okres 3 lat po zakończeniu roku kalendarzowego, </w:t>
      </w:r>
      <w:r w:rsidR="00F876F1" w:rsidRPr="000F738C">
        <w:rPr>
          <w:rStyle w:val="Domylnaczcionkaakapitu1"/>
          <w:rFonts w:ascii="Verdana" w:hAnsi="Verdana"/>
          <w:sz w:val="20"/>
          <w:szCs w:val="20"/>
        </w:rPr>
        <w:br/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w którym zakończono działania następcze lub po zakończeniu postępowań zainicjowanych tymi działaniami. Po upływie tego okresu dane osobowe zostają bezpowrotnie usunięte, a dokumenty związane ze zgłoszeniem zniszczone. </w:t>
      </w:r>
      <w:r w:rsidR="001C2947" w:rsidRPr="000F738C">
        <w:rPr>
          <w:rStyle w:val="Domylnaczcionkaakapitu1"/>
          <w:rFonts w:ascii="Verdana" w:hAnsi="Verdana"/>
          <w:sz w:val="20"/>
          <w:szCs w:val="20"/>
        </w:rPr>
        <w:br/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Ustawy z dnia 14 lipca 1983 r. o narodowym zasobie archiwalnym i archiwach nie stosuje się. </w:t>
      </w:r>
    </w:p>
    <w:p w14:paraId="602E19EB" w14:textId="77777777" w:rsidR="000F738C" w:rsidRDefault="008972E4" w:rsidP="000F738C">
      <w:pPr>
        <w:pStyle w:val="UMTresctekstu"/>
        <w:numPr>
          <w:ilvl w:val="0"/>
          <w:numId w:val="18"/>
        </w:numPr>
        <w:spacing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W przypadku, gdy dokumenty związane ze zgłoszeniem stanowią część akt postępowań przygotowawczych lub spraw sądowych, lub </w:t>
      </w:r>
      <w:proofErr w:type="spellStart"/>
      <w:r w:rsidR="00F876F1" w:rsidRPr="000F738C">
        <w:rPr>
          <w:rStyle w:val="Domylnaczcionkaakapitu1"/>
          <w:rFonts w:ascii="Verdana" w:hAnsi="Verdana"/>
          <w:sz w:val="20"/>
          <w:szCs w:val="20"/>
        </w:rPr>
        <w:t>s</w:t>
      </w:r>
      <w:r w:rsidRPr="000F738C">
        <w:rPr>
          <w:rStyle w:val="Domylnaczcionkaakapitu1"/>
          <w:rFonts w:ascii="Verdana" w:hAnsi="Verdana"/>
          <w:sz w:val="20"/>
          <w:szCs w:val="20"/>
        </w:rPr>
        <w:t>ądowoadministracyjnych</w:t>
      </w:r>
      <w:proofErr w:type="spellEnd"/>
      <w:r w:rsidRPr="000F738C">
        <w:rPr>
          <w:rStyle w:val="Domylnaczcionkaakapitu1"/>
          <w:rFonts w:ascii="Verdana" w:hAnsi="Verdana"/>
          <w:sz w:val="20"/>
          <w:szCs w:val="20"/>
        </w:rPr>
        <w:t xml:space="preserve"> nie podlegają zniszczeniu na zasadach określonych</w:t>
      </w:r>
      <w:r w:rsidRPr="00F876F1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F876F1">
        <w:rPr>
          <w:rStyle w:val="Domylnaczcionkaakapitu1"/>
          <w:rFonts w:ascii="Verdana" w:hAnsi="Verdana"/>
          <w:sz w:val="20"/>
          <w:szCs w:val="20"/>
        </w:rPr>
        <w:br/>
      </w:r>
      <w:r w:rsidRPr="00F876F1">
        <w:rPr>
          <w:rStyle w:val="Domylnaczcionkaakapitu1"/>
          <w:rFonts w:ascii="Verdana" w:hAnsi="Verdana"/>
          <w:sz w:val="20"/>
          <w:szCs w:val="20"/>
        </w:rPr>
        <w:t>w pkt. 7.</w:t>
      </w:r>
    </w:p>
    <w:p w14:paraId="7625CB6F" w14:textId="498A7818" w:rsidR="008972E4" w:rsidRPr="000F738C" w:rsidRDefault="000F738C" w:rsidP="000F738C">
      <w:pPr>
        <w:pStyle w:val="UMTresctekstu"/>
        <w:numPr>
          <w:ilvl w:val="0"/>
          <w:numId w:val="18"/>
        </w:numPr>
        <w:spacing w:after="120"/>
        <w:ind w:left="851" w:hanging="284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>Biuro Obsługi Interesantów</w:t>
      </w:r>
      <w:r w:rsidR="008972E4" w:rsidRPr="000F738C">
        <w:rPr>
          <w:rStyle w:val="Domylnaczcionkaakapitu1"/>
          <w:rFonts w:ascii="Verdana" w:hAnsi="Verdana"/>
          <w:sz w:val="20"/>
          <w:szCs w:val="20"/>
        </w:rPr>
        <w:t xml:space="preserve"> odnotowuje przetwarzanie danych osobowych </w:t>
      </w:r>
      <w:r w:rsidRPr="000F738C">
        <w:rPr>
          <w:rStyle w:val="Domylnaczcionkaakapitu1"/>
          <w:rFonts w:ascii="Verdana" w:hAnsi="Verdana"/>
          <w:sz w:val="20"/>
          <w:szCs w:val="20"/>
        </w:rPr>
        <w:br/>
      </w:r>
      <w:r w:rsidR="008972E4" w:rsidRPr="000F738C">
        <w:rPr>
          <w:rStyle w:val="Domylnaczcionkaakapitu1"/>
          <w:rFonts w:ascii="Verdana" w:hAnsi="Verdana"/>
          <w:sz w:val="20"/>
          <w:szCs w:val="20"/>
        </w:rPr>
        <w:t xml:space="preserve">w procesie przyjmowania zgłoszeń wewnętrznych w wydziałowym rejestrze </w:t>
      </w:r>
      <w:r w:rsidR="008972E4" w:rsidRPr="000F738C">
        <w:rPr>
          <w:rStyle w:val="Domylnaczcionkaakapitu1"/>
          <w:rFonts w:ascii="Verdana" w:hAnsi="Verdana"/>
          <w:sz w:val="20"/>
          <w:szCs w:val="20"/>
        </w:rPr>
        <w:lastRenderedPageBreak/>
        <w:t>czynności przetwarzania prowadzonym w oparciu o odrębne zarządzenie organizacyjne.</w:t>
      </w:r>
    </w:p>
    <w:p w14:paraId="22FA53AB" w14:textId="755E38B1" w:rsidR="008972E4" w:rsidRPr="00F876F1" w:rsidRDefault="008972E4" w:rsidP="008972E4">
      <w:pPr>
        <w:pStyle w:val="UMTresctekstu"/>
        <w:numPr>
          <w:ilvl w:val="0"/>
          <w:numId w:val="18"/>
        </w:numPr>
        <w:spacing w:after="120"/>
        <w:ind w:left="851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W przypadku wniosku o dostęp do danych złożony przez osobę, której dane dotyczą nie ma zastosowania art. 15 ust. 1 lit. g ogólnego rozporządzenia </w:t>
      </w:r>
      <w:r w:rsidR="00F876F1">
        <w:rPr>
          <w:rStyle w:val="Domylnaczcionkaakapitu1"/>
          <w:rFonts w:ascii="Verdana" w:hAnsi="Verdana"/>
          <w:sz w:val="20"/>
          <w:szCs w:val="20"/>
        </w:rPr>
        <w:br/>
      </w:r>
      <w:r w:rsidRPr="00F876F1">
        <w:rPr>
          <w:rStyle w:val="Domylnaczcionkaakapitu1"/>
          <w:rFonts w:ascii="Verdana" w:hAnsi="Verdana"/>
          <w:sz w:val="20"/>
          <w:szCs w:val="20"/>
        </w:rPr>
        <w:t>o  ochronie danych (RODO) w zakresie przekazania informacji o źródle pozyskania danych osobowych, chyba że sygnalista wyraził wyraźną zgodę na takie przekazanie.</w:t>
      </w:r>
    </w:p>
    <w:p w14:paraId="786881C9" w14:textId="064F95F6" w:rsidR="008972E4" w:rsidRPr="000F738C" w:rsidRDefault="008972E4" w:rsidP="008972E4">
      <w:pPr>
        <w:pStyle w:val="UMTresctekstu"/>
        <w:numPr>
          <w:ilvl w:val="0"/>
          <w:numId w:val="18"/>
        </w:numPr>
        <w:spacing w:after="120"/>
        <w:ind w:left="851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Do zgłaszania i przyjmowania przez administratora danych osobowych wniosków o dostęp i sprostowanie danych przez osoby, których dotyczy zgłoszenie, osoby pomagającej w dokonaniu zgłoszenia oraz osoby powiązanej z sygnalistą służy system do przyjmowania zgłoszeń. 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Pracownik Biura </w:t>
      </w:r>
      <w:r w:rsidR="00F876F1" w:rsidRPr="000F738C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odpowiada za podjęcie właściwych działań po otrzymaniu tego rodzaju zgłoszenia.</w:t>
      </w:r>
    </w:p>
    <w:p w14:paraId="5C4804D6" w14:textId="22F5DCDC" w:rsidR="008972E4" w:rsidRPr="000F738C" w:rsidRDefault="008972E4" w:rsidP="008972E4">
      <w:pPr>
        <w:pStyle w:val="UMTresctekstu"/>
        <w:numPr>
          <w:ilvl w:val="0"/>
          <w:numId w:val="18"/>
        </w:numPr>
        <w:spacing w:after="120"/>
        <w:ind w:left="851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 xml:space="preserve">Obowiązki informacyjne są realizowane przez pracownika Biura </w:t>
      </w:r>
      <w:r w:rsidR="00F876F1" w:rsidRPr="000F738C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odpowiedzialnego za przyjmowanie i weryfikację zgłoszeń:</w:t>
      </w:r>
    </w:p>
    <w:p w14:paraId="51EE79A8" w14:textId="77777777" w:rsidR="008972E4" w:rsidRPr="000F738C" w:rsidRDefault="008972E4" w:rsidP="008972E4">
      <w:pPr>
        <w:pStyle w:val="UMTresctekstu"/>
        <w:numPr>
          <w:ilvl w:val="0"/>
          <w:numId w:val="19"/>
        </w:numPr>
        <w:spacing w:after="120"/>
        <w:ind w:left="1134" w:hanging="283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>wobec sygnalisty - poprzez klauzulę informacyjną stanowiącą załącznik nr 3 do zarządzenia, zamieszczoną w systemie do przyjmowania zgłoszeń,</w:t>
      </w:r>
    </w:p>
    <w:p w14:paraId="44BDFBCC" w14:textId="77777777" w:rsidR="008972E4" w:rsidRPr="000F738C" w:rsidRDefault="008972E4" w:rsidP="008972E4">
      <w:pPr>
        <w:pStyle w:val="UMTresctekstu"/>
        <w:numPr>
          <w:ilvl w:val="0"/>
          <w:numId w:val="19"/>
        </w:numPr>
        <w:spacing w:after="120"/>
        <w:ind w:hanging="76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 xml:space="preserve"> wobec osoby, której dotyczy zgłoszenie:</w:t>
      </w:r>
    </w:p>
    <w:p w14:paraId="47718BD0" w14:textId="4E21A485" w:rsidR="008972E4" w:rsidRPr="000F738C" w:rsidRDefault="008972E4" w:rsidP="008972E4">
      <w:pPr>
        <w:pStyle w:val="UMTresctekstu"/>
        <w:numPr>
          <w:ilvl w:val="1"/>
          <w:numId w:val="19"/>
        </w:numPr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 xml:space="preserve">poprzez klauzulę informacyjną stanowiącą załącznik nr 4 do zarządzenia, opublikowaną w Biuletynie Informacji Publicznej </w:t>
      </w:r>
      <w:r w:rsidR="00B750D2" w:rsidRPr="000F738C">
        <w:rPr>
          <w:rStyle w:val="Domylnaczcionkaakapitu1"/>
          <w:rFonts w:ascii="Verdana" w:hAnsi="Verdana"/>
          <w:sz w:val="20"/>
          <w:szCs w:val="20"/>
        </w:rPr>
        <w:t>Zarzą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du oraz </w:t>
      </w:r>
    </w:p>
    <w:p w14:paraId="6A0D8812" w14:textId="122FA453" w:rsidR="008972E4" w:rsidRPr="000F738C" w:rsidRDefault="008972E4" w:rsidP="008972E4">
      <w:pPr>
        <w:pStyle w:val="UMTresctekstu"/>
        <w:numPr>
          <w:ilvl w:val="1"/>
          <w:numId w:val="19"/>
        </w:numPr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 xml:space="preserve">poprzez osobiste przekazanie klauzuli przez pracownika Biura </w:t>
      </w:r>
      <w:r w:rsidR="00F876F1" w:rsidRPr="000F738C">
        <w:rPr>
          <w:rStyle w:val="Domylnaczcionkaakapitu1"/>
          <w:rFonts w:ascii="Verdana" w:hAnsi="Verdana"/>
          <w:sz w:val="20"/>
          <w:szCs w:val="20"/>
        </w:rPr>
        <w:t>Obsługi interesantów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przyjmującego zgłoszenie. Każdy tego rodzaju przypadek należy rozpatrywać indywidualnie.</w:t>
      </w:r>
    </w:p>
    <w:p w14:paraId="242A0EC1" w14:textId="77777777" w:rsidR="008972E4" w:rsidRPr="00F876F1" w:rsidRDefault="008972E4" w:rsidP="008972E4">
      <w:pPr>
        <w:pStyle w:val="UMTresctekstu"/>
        <w:numPr>
          <w:ilvl w:val="0"/>
          <w:numId w:val="19"/>
        </w:numPr>
        <w:spacing w:after="120"/>
        <w:ind w:hanging="76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 wobec osoby pomagającej w dokonaniu zgłoszenia oraz, jeśli jest to uzasadnione przetworzeniem danych w danym przypadku, także wobec osoby powiązanej z sygnalistą:</w:t>
      </w:r>
    </w:p>
    <w:p w14:paraId="7C84D162" w14:textId="04318AD6" w:rsidR="008972E4" w:rsidRPr="00F876F1" w:rsidRDefault="008972E4" w:rsidP="008972E4">
      <w:pPr>
        <w:pStyle w:val="UMTresctekstu"/>
        <w:numPr>
          <w:ilvl w:val="1"/>
          <w:numId w:val="19"/>
        </w:numPr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poprzez klauzulę informacyjną stanowiącą załącznik nr 5 do zarządzenia opublikowaną w Biuletynie Informacji Publicznej </w:t>
      </w:r>
      <w:r w:rsidR="00B750D2" w:rsidRPr="00F876F1">
        <w:rPr>
          <w:rStyle w:val="Domylnaczcionkaakapitu1"/>
          <w:rFonts w:ascii="Verdana" w:hAnsi="Verdana"/>
          <w:sz w:val="20"/>
          <w:szCs w:val="20"/>
        </w:rPr>
        <w:t>Za</w:t>
      </w:r>
      <w:r w:rsidRPr="00F876F1">
        <w:rPr>
          <w:rStyle w:val="Domylnaczcionkaakapitu1"/>
          <w:rFonts w:ascii="Verdana" w:hAnsi="Verdana"/>
          <w:sz w:val="20"/>
          <w:szCs w:val="20"/>
        </w:rPr>
        <w:t>rz</w:t>
      </w:r>
      <w:r w:rsidR="00B750D2" w:rsidRPr="00F876F1">
        <w:rPr>
          <w:rStyle w:val="Domylnaczcionkaakapitu1"/>
          <w:rFonts w:ascii="Verdana" w:hAnsi="Verdana"/>
          <w:sz w:val="20"/>
          <w:szCs w:val="20"/>
        </w:rPr>
        <w:t>ą</w:t>
      </w:r>
      <w:r w:rsidRPr="00F876F1">
        <w:rPr>
          <w:rStyle w:val="Domylnaczcionkaakapitu1"/>
          <w:rFonts w:ascii="Verdana" w:hAnsi="Verdana"/>
          <w:sz w:val="20"/>
          <w:szCs w:val="20"/>
        </w:rPr>
        <w:t>du oraz</w:t>
      </w:r>
    </w:p>
    <w:p w14:paraId="0E61A38D" w14:textId="0E03DB64" w:rsidR="008972E4" w:rsidRPr="00F876F1" w:rsidRDefault="008972E4" w:rsidP="008972E4">
      <w:pPr>
        <w:pStyle w:val="UMTresctekstu"/>
        <w:numPr>
          <w:ilvl w:val="1"/>
          <w:numId w:val="19"/>
        </w:numPr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w przypadku, kiedy jest to możliwe, poprzez osobiste przekazanie klauzuli przez 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pracownika </w:t>
      </w:r>
      <w:r w:rsidR="00F876F1" w:rsidRPr="000F738C">
        <w:rPr>
          <w:rStyle w:val="Domylnaczcionkaakapitu1"/>
          <w:rFonts w:ascii="Verdana" w:hAnsi="Verdana"/>
          <w:sz w:val="20"/>
          <w:szCs w:val="20"/>
        </w:rPr>
        <w:t>BOI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Pr="00F876F1">
        <w:rPr>
          <w:rStyle w:val="Domylnaczcionkaakapitu1"/>
          <w:rFonts w:ascii="Verdana" w:hAnsi="Verdana"/>
          <w:sz w:val="20"/>
          <w:szCs w:val="20"/>
        </w:rPr>
        <w:t>przyjmującego zgłoszenie. W przypadku braku możliwości udzielenia informacji, zastosowanie ma art. 14 ust. 5 lit. b lub c RODO. Każdy tego rodzaju przypadek należy rozpatrywać indywidualnie.</w:t>
      </w:r>
    </w:p>
    <w:p w14:paraId="79B2DAA5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Ochrona przed działaniami odwetowymi</w:t>
      </w:r>
    </w:p>
    <w:p w14:paraId="5D7AD7C3" w14:textId="4504313E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Ochronie podlegają sygnaliści i osoby pomagające w dokonaniu zgłoszenia wewnętrznego lub są z sygnalistą powiązane, a także osoby prawne lub inne jednostki organizacyjne pomagające sygnaliście lub z nim powiązane, </w:t>
      </w:r>
      <w:r w:rsidR="00F876F1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w szczególności stanowiące własność sygnalisty lub go zatrudniające.</w:t>
      </w:r>
    </w:p>
    <w:p w14:paraId="4CB43C5D" w14:textId="43634584" w:rsidR="008972E4" w:rsidRPr="00E34E62" w:rsidRDefault="00B750D2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>Dyrektor Zarządu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 Dróg Miejskich w Gliwicach</w:t>
      </w:r>
      <w:r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chroni sygnalistów oraz osoby pomagające w zgłoszeniach wewnętrznych oraz osoby z sygnalistą powiązane przede wszystkim zapewniając poufność i ochronę informacji, na podstawie których można bezpośrednio lub pośrednio zidentyfikować tożsamość sygnalisty lub osób pomagających w dokonaniu zgłoszenia.</w:t>
      </w:r>
    </w:p>
    <w:p w14:paraId="397CA489" w14:textId="0E32C493" w:rsidR="008972E4" w:rsidRPr="00E34E62" w:rsidRDefault="00EC7F76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>Dyrektor Zarządu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Dróg Miejskich w Gliwicach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chroni wszystkich pracowników </w:t>
      </w:r>
      <w:r>
        <w:rPr>
          <w:rStyle w:val="Domylnaczcionkaakapitu1"/>
          <w:rFonts w:ascii="Verdana" w:hAnsi="Verdana"/>
          <w:sz w:val="20"/>
          <w:szCs w:val="20"/>
        </w:rPr>
        <w:t>Zarzą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du, a także stażystów, wolontariuszy i praktykantów, </w:t>
      </w:r>
      <w:r>
        <w:rPr>
          <w:rStyle w:val="Domylnaczcionkaakapitu1"/>
          <w:rFonts w:ascii="Verdana" w:hAnsi="Verdana"/>
          <w:sz w:val="20"/>
          <w:szCs w:val="20"/>
        </w:rPr>
        <w:t xml:space="preserve">a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także osoby ubiegające się o pracę przed bezpośrednimi lub pośrednimi działaniami lub zaniechaniami w kontekście związanym z pracą, które wyrządzają lub mogą wyrządzić takim osobom nieuzasadnioną szkodę, określając w odrębnych regulacjach wewnętrznych zasady gwarantujące zgodne z przepisami prawa </w:t>
      </w:r>
      <w:r w:rsidR="00C2545A">
        <w:rPr>
          <w:rStyle w:val="Domylnaczcionkaakapitu1"/>
          <w:rFonts w:ascii="Verdana" w:hAnsi="Verdana"/>
          <w:sz w:val="20"/>
          <w:szCs w:val="20"/>
        </w:rPr>
        <w:br/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i równe traktowanie oraz poszanowanie godności</w:t>
      </w:r>
      <w:r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i innych dóbr osobistych tych osób.</w:t>
      </w:r>
    </w:p>
    <w:p w14:paraId="7DC0F30F" w14:textId="7BA5D841" w:rsidR="008972E4" w:rsidRPr="00E34E62" w:rsidRDefault="00EC7F76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lastRenderedPageBreak/>
        <w:t>Dyrektor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 </w:t>
      </w:r>
      <w:r>
        <w:rPr>
          <w:rStyle w:val="Domylnaczcionkaakapitu1"/>
          <w:rFonts w:ascii="Verdana" w:hAnsi="Verdana"/>
          <w:sz w:val="20"/>
          <w:szCs w:val="20"/>
        </w:rPr>
        <w:t xml:space="preserve">Zarządu 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Dróg Miejskich w Gliwicach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chroni wszystkich oferentów </w:t>
      </w:r>
      <w:r w:rsidR="00C2545A">
        <w:rPr>
          <w:rStyle w:val="Domylnaczcionkaakapitu1"/>
          <w:rFonts w:ascii="Verdana" w:hAnsi="Verdana"/>
          <w:sz w:val="20"/>
          <w:szCs w:val="20"/>
        </w:rPr>
        <w:br/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i kontrahentów </w:t>
      </w:r>
      <w:r>
        <w:rPr>
          <w:rStyle w:val="Domylnaczcionkaakapitu1"/>
          <w:rFonts w:ascii="Verdana" w:hAnsi="Verdana"/>
          <w:sz w:val="20"/>
          <w:szCs w:val="20"/>
        </w:rPr>
        <w:t>Zarząd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u, w tym osoby prawne</w:t>
      </w:r>
      <w:r>
        <w:rPr>
          <w:rStyle w:val="Domylnaczcionkaakapitu1"/>
          <w:rFonts w:ascii="Verdana" w:hAnsi="Verdana"/>
          <w:sz w:val="20"/>
          <w:szCs w:val="20"/>
        </w:rPr>
        <w:t xml:space="preserve">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i osoby fizyczne oferujące lub świadczące usługi (albo dzieła) na podstawie umów cywilno-prawnych, przed bezpośrednimi lub pośrednimi działaniami lub zaniechaniami w kontekście związanym z pracą, które wyrządzają lub mogą wyrządzić takim osobom prawnym lub fizycznym nieuzasadnioną szkodę, określając w odrębnych regulacjach wewnętrznych zasady prowadzenia zamówień publicznych oraz zasady zawierania umów gwarantujące zgodne z przepisami prawa i równe traktowanie oraz poszanowanie godności i innych dóbr osobistych oraz majątkowych tych osób.</w:t>
      </w:r>
    </w:p>
    <w:p w14:paraId="6E3977BD" w14:textId="7FB83C5F" w:rsidR="008972E4" w:rsidRPr="00E34E62" w:rsidRDefault="00F876F1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>Pracownicy referatu ds. kadrowo - płacowych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 monitoruj</w:t>
      </w:r>
      <w:r>
        <w:rPr>
          <w:rStyle w:val="Domylnaczcionkaakapitu1"/>
          <w:rFonts w:ascii="Verdana" w:hAnsi="Verdana"/>
          <w:sz w:val="20"/>
          <w:szCs w:val="20"/>
        </w:rPr>
        <w:t>ą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 sytuacje związane z:</w:t>
      </w:r>
    </w:p>
    <w:p w14:paraId="2DB38014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odmową nawiązania stosunku pracy;</w:t>
      </w:r>
    </w:p>
    <w:p w14:paraId="5A4540D4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wypowiedzeniem lub rozwiązaniem bez wypowiedzenia stosunku pracy;</w:t>
      </w:r>
    </w:p>
    <w:p w14:paraId="2DD4DC62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proofErr w:type="spellStart"/>
      <w:r w:rsidRPr="00E34E62">
        <w:rPr>
          <w:rStyle w:val="Domylnaczcionkaakapitu1"/>
          <w:rFonts w:ascii="Verdana" w:hAnsi="Verdana"/>
          <w:sz w:val="20"/>
          <w:szCs w:val="20"/>
        </w:rPr>
        <w:t>niezawarciem</w:t>
      </w:r>
      <w:proofErr w:type="spellEnd"/>
      <w:r w:rsidRPr="00E34E62">
        <w:rPr>
          <w:rStyle w:val="Domylnaczcionkaakapitu1"/>
          <w:rFonts w:ascii="Verdana" w:hAnsi="Verdana"/>
          <w:sz w:val="20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E34E62">
        <w:rPr>
          <w:rStyle w:val="Domylnaczcionkaakapitu1"/>
          <w:rFonts w:ascii="Verdana" w:hAnsi="Verdana"/>
          <w:sz w:val="20"/>
          <w:szCs w:val="20"/>
        </w:rPr>
        <w:t>niezawarciem</w:t>
      </w:r>
      <w:proofErr w:type="spellEnd"/>
      <w:r w:rsidRPr="00E34E62">
        <w:rPr>
          <w:rStyle w:val="Domylnaczcionkaakapitu1"/>
          <w:rFonts w:ascii="Verdana" w:hAnsi="Verdana"/>
          <w:sz w:val="20"/>
          <w:szCs w:val="20"/>
        </w:rPr>
        <w:t xml:space="preserve"> kolejnej umowy o pracę na czas określony lub </w:t>
      </w:r>
      <w:proofErr w:type="spellStart"/>
      <w:r w:rsidRPr="00E34E62">
        <w:rPr>
          <w:rStyle w:val="Domylnaczcionkaakapitu1"/>
          <w:rFonts w:ascii="Verdana" w:hAnsi="Verdana"/>
          <w:sz w:val="20"/>
          <w:szCs w:val="20"/>
        </w:rPr>
        <w:t>niezawarciem</w:t>
      </w:r>
      <w:proofErr w:type="spellEnd"/>
      <w:r w:rsidRPr="00E34E62">
        <w:rPr>
          <w:rStyle w:val="Domylnaczcionkaakapitu1"/>
          <w:rFonts w:ascii="Verdana" w:hAnsi="Verdana"/>
          <w:sz w:val="20"/>
          <w:szCs w:val="20"/>
        </w:rPr>
        <w:t xml:space="preserve"> umowy o pracę na czas nieokreślony po rozwiązaniu umowy o pracę na czas określony – zwłaszcza </w:t>
      </w:r>
      <w:r w:rsidRPr="00E34E62">
        <w:rPr>
          <w:rStyle w:val="Domylnaczcionkaakapitu1"/>
          <w:rFonts w:ascii="Verdana" w:hAnsi="Verdana"/>
          <w:sz w:val="20"/>
          <w:szCs w:val="20"/>
        </w:rPr>
        <w:br/>
        <w:t>w przypadku, gdy kandydat do pracy lub pracownik miał uzasadnione oczekiwanie, że zostanie z nim zawarta taka umowa;</w:t>
      </w:r>
    </w:p>
    <w:p w14:paraId="5A176D7F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obniżeniem wysokości wynagrodzenia za pracę;</w:t>
      </w:r>
    </w:p>
    <w:p w14:paraId="4FD08F6E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wstrzymaniem awansu albo pominięciem przy awansowaniu;</w:t>
      </w:r>
    </w:p>
    <w:p w14:paraId="0F1B5731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pominięciem przy przyznawaniu innych niż wynagrodzenie świadczeń związanych </w:t>
      </w:r>
      <w:r w:rsidRPr="00E34E62">
        <w:rPr>
          <w:rStyle w:val="Domylnaczcionkaakapitu1"/>
          <w:rFonts w:ascii="Verdana" w:hAnsi="Verdana"/>
          <w:sz w:val="20"/>
          <w:szCs w:val="20"/>
        </w:rPr>
        <w:br/>
        <w:t>z pracą lub obniżeniu wysokości tych świadczeń;</w:t>
      </w:r>
    </w:p>
    <w:p w14:paraId="26EC9951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przeniesieniem na niższe stanowisko pracy;</w:t>
      </w:r>
    </w:p>
    <w:p w14:paraId="5DC279D6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zawieszeniem w wykonywaniu obowiązków pracowniczych lub służbowych;</w:t>
      </w:r>
    </w:p>
    <w:p w14:paraId="08C8F68A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przekazaniem innemu pracownikowi dotychczasowych obowiązków;</w:t>
      </w:r>
    </w:p>
    <w:p w14:paraId="20A6BFE9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niekorzystną zmianą miejsca wykonywania pracy lub rozkładu czasu pracy;</w:t>
      </w:r>
    </w:p>
    <w:p w14:paraId="381D14D4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negatywną oceną wyników pracy lub negatywną opinią o pracy;</w:t>
      </w:r>
    </w:p>
    <w:p w14:paraId="4EB4D1EC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nałożeniem lub zastosowaniem środka dyscyplinarnego, w tym kary finansowej, lub środka o podobnym charakterze;</w:t>
      </w:r>
    </w:p>
    <w:p w14:paraId="09E61A76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wstrzymaniem udziału w szkoleniach podnoszących kwalifikacje zawodowe;</w:t>
      </w:r>
    </w:p>
    <w:p w14:paraId="5B91DE88" w14:textId="77777777" w:rsidR="008972E4" w:rsidRPr="00E34E62" w:rsidRDefault="008972E4" w:rsidP="007F018D">
      <w:pPr>
        <w:pStyle w:val="UMTrescpunktu"/>
        <w:numPr>
          <w:ilvl w:val="0"/>
          <w:numId w:val="15"/>
        </w:numPr>
        <w:spacing w:before="0" w:after="120"/>
        <w:ind w:left="1276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nieuzasadnionym skierowaniem na badania lekarskie, w tym badania psychiatryczne, chyba że przepisy odrębne przewidują możliwość skierowania pracownika na takie badania.</w:t>
      </w:r>
    </w:p>
    <w:p w14:paraId="0612F40E" w14:textId="6BC9447E" w:rsidR="008972E4" w:rsidRPr="00E34E62" w:rsidRDefault="008972E4" w:rsidP="008972E4">
      <w:pPr>
        <w:pStyle w:val="UMTrescpunktu"/>
        <w:spacing w:before="0" w:after="120"/>
        <w:ind w:left="491" w:firstLine="0"/>
        <w:jc w:val="both"/>
        <w:rPr>
          <w:rStyle w:val="Domylnaczcionkaakapitu1"/>
          <w:rFonts w:ascii="Verdana" w:hAnsi="Verdana"/>
          <w:sz w:val="20"/>
          <w:szCs w:val="20"/>
        </w:rPr>
      </w:pPr>
      <w:r w:rsidRPr="00F876F1">
        <w:rPr>
          <w:rStyle w:val="Domylnaczcionkaakapitu1"/>
          <w:rFonts w:ascii="Verdana" w:hAnsi="Verdana"/>
          <w:sz w:val="20"/>
          <w:szCs w:val="20"/>
        </w:rPr>
        <w:t xml:space="preserve">W przypadku powzięcia wątpliwości co do przestrzegania zasad opisanych w ust. VII pkt. 3 </w:t>
      </w:r>
      <w:r w:rsidR="00F876F1" w:rsidRPr="00F876F1">
        <w:rPr>
          <w:rStyle w:val="Domylnaczcionkaakapitu1"/>
          <w:rFonts w:ascii="Verdana" w:hAnsi="Verdana"/>
          <w:sz w:val="20"/>
          <w:szCs w:val="20"/>
        </w:rPr>
        <w:t>pracownicy referatu ds. kadrowo - płacowych</w:t>
      </w:r>
      <w:r w:rsidRPr="00F876F1">
        <w:rPr>
          <w:rStyle w:val="Domylnaczcionkaakapitu1"/>
          <w:rFonts w:ascii="Verdana" w:hAnsi="Verdana"/>
          <w:sz w:val="20"/>
          <w:szCs w:val="20"/>
        </w:rPr>
        <w:t xml:space="preserve"> podejmuje działania zmierzające do wyjaśnienia sprawy i ewentualnie przywrócenia stanu zgodnego z przyjętymi zasadami.</w:t>
      </w:r>
    </w:p>
    <w:p w14:paraId="20297F1A" w14:textId="77777777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Sygnalista, który stwierdza, że są lub podejrzewa, że mogą być wobec niego lub wobec osoby pomagającej w zgłoszeniu, lub wobec osoby z nim powiązanej - podejmowane działania odwetowe lub próby, lub groźby zastosowania takich działań, przekazuje za pomocą systemu do przyjmowania zgłoszeń zawiadomienie o działaniach odwetowych, które zawiera co najmniej:</w:t>
      </w:r>
    </w:p>
    <w:p w14:paraId="72FDBCE4" w14:textId="77777777" w:rsidR="008972E4" w:rsidRPr="00E34E62" w:rsidRDefault="008972E4" w:rsidP="007F018D">
      <w:pPr>
        <w:pStyle w:val="UMTrescpunktu"/>
        <w:numPr>
          <w:ilvl w:val="0"/>
          <w:numId w:val="16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potwierdzenie przyjęcia zgłoszenia wewnętrznego, zawierające numer zgłoszenia,</w:t>
      </w:r>
    </w:p>
    <w:p w14:paraId="0B447CBB" w14:textId="77777777" w:rsidR="008972E4" w:rsidRPr="00E34E62" w:rsidRDefault="008972E4" w:rsidP="007F018D">
      <w:pPr>
        <w:pStyle w:val="UMTrescpunktu"/>
        <w:numPr>
          <w:ilvl w:val="0"/>
          <w:numId w:val="16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opis działań odwetowych,</w:t>
      </w:r>
    </w:p>
    <w:p w14:paraId="5D71B5D3" w14:textId="0AAD7194" w:rsidR="008972E4" w:rsidRPr="00E34E62" w:rsidRDefault="008972E4" w:rsidP="007F018D">
      <w:pPr>
        <w:pStyle w:val="UMTrescpunktu"/>
        <w:numPr>
          <w:ilvl w:val="0"/>
          <w:numId w:val="16"/>
        </w:numPr>
        <w:spacing w:before="0" w:after="120"/>
        <w:ind w:left="1276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lastRenderedPageBreak/>
        <w:t xml:space="preserve">dane osoby (nazwisko, imię, stanowisko lub nazwa komórki organizacyjnej </w:t>
      </w:r>
      <w:r w:rsidR="001F6960">
        <w:rPr>
          <w:rStyle w:val="Domylnaczcionkaakapitu1"/>
          <w:rFonts w:ascii="Verdana" w:hAnsi="Verdana"/>
          <w:sz w:val="20"/>
          <w:szCs w:val="20"/>
        </w:rPr>
        <w:t>Zarzą</w:t>
      </w:r>
      <w:r w:rsidRPr="00E34E62">
        <w:rPr>
          <w:rStyle w:val="Domylnaczcionkaakapitu1"/>
          <w:rFonts w:ascii="Verdana" w:hAnsi="Verdana"/>
          <w:sz w:val="20"/>
          <w:szCs w:val="20"/>
        </w:rPr>
        <w:t>du) dopuszczającej się działań odwetowych.</w:t>
      </w:r>
    </w:p>
    <w:p w14:paraId="6E5939B7" w14:textId="537B1CC8" w:rsidR="008972E4" w:rsidRPr="00E921AC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>Zawiadomienie o działaniach odwetowych przyjmowane jest w</w:t>
      </w:r>
      <w:r w:rsidRPr="00E34E62">
        <w:rPr>
          <w:rStyle w:val="Domylnaczcionkaakapitu1"/>
          <w:rFonts w:ascii="Verdana" w:hAnsi="Verdana"/>
          <w:i/>
          <w:sz w:val="20"/>
          <w:szCs w:val="20"/>
        </w:rPr>
        <w:t xml:space="preserve"> </w:t>
      </w:r>
      <w:r w:rsidRPr="00E921AC">
        <w:rPr>
          <w:rStyle w:val="Domylnaczcionkaakapitu1"/>
          <w:rFonts w:ascii="Verdana" w:hAnsi="Verdana"/>
          <w:sz w:val="20"/>
          <w:szCs w:val="20"/>
        </w:rPr>
        <w:t xml:space="preserve">Biurze </w:t>
      </w:r>
      <w:r w:rsidR="00E921AC" w:rsidRPr="00E921AC">
        <w:rPr>
          <w:rStyle w:val="Domylnaczcionkaakapitu1"/>
          <w:rFonts w:ascii="Verdana" w:hAnsi="Verdana"/>
          <w:sz w:val="20"/>
          <w:szCs w:val="20"/>
        </w:rPr>
        <w:t>O</w:t>
      </w:r>
      <w:r w:rsidR="00E921AC">
        <w:rPr>
          <w:rStyle w:val="Domylnaczcionkaakapitu1"/>
          <w:rFonts w:ascii="Verdana" w:hAnsi="Verdana"/>
          <w:sz w:val="20"/>
          <w:szCs w:val="20"/>
        </w:rPr>
        <w:t>bsługi Interesantów</w:t>
      </w:r>
      <w:r w:rsidRPr="00E34E62">
        <w:rPr>
          <w:rStyle w:val="Domylnaczcionkaakapitu1"/>
          <w:rFonts w:ascii="Verdana" w:hAnsi="Verdana"/>
          <w:i/>
          <w:sz w:val="20"/>
          <w:szCs w:val="20"/>
        </w:rPr>
        <w:t xml:space="preserve"> 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i niezwłocznie przekazywane do wiadomości </w:t>
      </w:r>
      <w:r w:rsidR="00E921AC" w:rsidRPr="00E921AC">
        <w:rPr>
          <w:rStyle w:val="Domylnaczcionkaakapitu1"/>
          <w:rFonts w:ascii="Verdana" w:hAnsi="Verdana"/>
          <w:sz w:val="20"/>
          <w:szCs w:val="20"/>
        </w:rPr>
        <w:t>dyrektorowi Zarządu Dróg Miejskich w Gliwicach</w:t>
      </w:r>
      <w:r w:rsidRPr="00E921AC">
        <w:rPr>
          <w:rStyle w:val="Domylnaczcionkaakapitu1"/>
          <w:rFonts w:ascii="Verdana" w:hAnsi="Verdana"/>
          <w:sz w:val="20"/>
          <w:szCs w:val="20"/>
        </w:rPr>
        <w:t>.</w:t>
      </w:r>
    </w:p>
    <w:p w14:paraId="7008080E" w14:textId="17504D2E" w:rsidR="008972E4" w:rsidRPr="00E34E62" w:rsidRDefault="00CE5EE7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CE5EE7">
        <w:rPr>
          <w:rStyle w:val="Domylnaczcionkaakapitu1"/>
          <w:rFonts w:ascii="Verdana" w:hAnsi="Verdana"/>
          <w:sz w:val="20"/>
          <w:szCs w:val="20"/>
        </w:rPr>
        <w:t>Dyrektor Zarządu Dróg Miejskich</w:t>
      </w:r>
      <w:r w:rsidR="00C2545A">
        <w:rPr>
          <w:rStyle w:val="Domylnaczcionkaakapitu1"/>
          <w:rFonts w:ascii="Verdana" w:hAnsi="Verdana"/>
          <w:sz w:val="20"/>
          <w:szCs w:val="20"/>
        </w:rPr>
        <w:t xml:space="preserve"> w Gliwicach</w:t>
      </w:r>
      <w:r w:rsidR="008972E4" w:rsidRPr="00CE5EE7">
        <w:rPr>
          <w:rStyle w:val="Domylnaczcionkaakapitu1"/>
          <w:rFonts w:ascii="Verdana" w:hAnsi="Verdana"/>
          <w:sz w:val="20"/>
          <w:szCs w:val="20"/>
        </w:rPr>
        <w:t xml:space="preserve"> przekazuje zawiadomienie do </w:t>
      </w:r>
      <w:r w:rsidRPr="00CE5EE7">
        <w:rPr>
          <w:rStyle w:val="Domylnaczcionkaakapitu1"/>
          <w:rFonts w:ascii="Verdana" w:hAnsi="Verdana"/>
          <w:sz w:val="20"/>
          <w:szCs w:val="20"/>
        </w:rPr>
        <w:t>referatu</w:t>
      </w:r>
      <w:r>
        <w:rPr>
          <w:rStyle w:val="Domylnaczcionkaakapitu1"/>
          <w:rFonts w:ascii="Verdana" w:hAnsi="Verdana"/>
          <w:sz w:val="20"/>
          <w:szCs w:val="20"/>
        </w:rPr>
        <w:t xml:space="preserve"> ds. kadrowo – płacowych </w:t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 xml:space="preserve">w celu weryfikacji opisanych w nim działań, </w:t>
      </w:r>
      <w:r w:rsidR="00C2545A">
        <w:rPr>
          <w:rStyle w:val="Domylnaczcionkaakapitu1"/>
          <w:rFonts w:ascii="Verdana" w:hAnsi="Verdana"/>
          <w:sz w:val="20"/>
          <w:szCs w:val="20"/>
        </w:rPr>
        <w:br/>
      </w:r>
      <w:r w:rsidR="008972E4" w:rsidRPr="00E34E62">
        <w:rPr>
          <w:rStyle w:val="Domylnaczcionkaakapitu1"/>
          <w:rFonts w:ascii="Verdana" w:hAnsi="Verdana"/>
          <w:sz w:val="20"/>
          <w:szCs w:val="20"/>
        </w:rPr>
        <w:t>a następnie wzywa osoby wskazane jako dopuszczające się działań odwetowych do przedstawienia wyjaśnień.</w:t>
      </w:r>
    </w:p>
    <w:p w14:paraId="7F29F48C" w14:textId="124ACD41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Na podstawie zebranych informacji </w:t>
      </w:r>
      <w:r w:rsidR="00E921AC">
        <w:rPr>
          <w:rStyle w:val="Domylnaczcionkaakapitu1"/>
          <w:rFonts w:ascii="Verdana" w:hAnsi="Verdana"/>
          <w:sz w:val="20"/>
          <w:szCs w:val="20"/>
        </w:rPr>
        <w:t>dyrektor Zarządu Dróg Miejskich w Gliwicach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weryfikuje zawiadomienie o działaniach odwetowych, w razie potrzeby zwracając się do sygnalisty o uzupełnienie zawiadomienia.</w:t>
      </w:r>
    </w:p>
    <w:p w14:paraId="5E39C082" w14:textId="245821E9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Fonts w:ascii="Verdana" w:hAnsi="Verdana"/>
          <w:sz w:val="20"/>
          <w:szCs w:val="20"/>
        </w:rPr>
        <w:t xml:space="preserve">Raport z weryfikacji, o której mowa w pkt. 8, przekazywany </w:t>
      </w:r>
      <w:r w:rsidRPr="00E921AC">
        <w:rPr>
          <w:rFonts w:ascii="Verdana" w:hAnsi="Verdana"/>
          <w:sz w:val="20"/>
          <w:szCs w:val="20"/>
        </w:rPr>
        <w:t xml:space="preserve">jest </w:t>
      </w:r>
      <w:r w:rsidR="00E921AC" w:rsidRPr="00E921AC">
        <w:rPr>
          <w:rFonts w:ascii="Verdana" w:hAnsi="Verdana"/>
          <w:sz w:val="20"/>
          <w:szCs w:val="20"/>
        </w:rPr>
        <w:t>dyrektora Zarządu dróg Miejskich w Gliwicach</w:t>
      </w:r>
      <w:r w:rsidRPr="00E921AC">
        <w:rPr>
          <w:rFonts w:ascii="Verdana" w:hAnsi="Verdana"/>
          <w:sz w:val="20"/>
          <w:szCs w:val="20"/>
        </w:rPr>
        <w:t>, który na jego podstawie po</w:t>
      </w:r>
      <w:r w:rsidRPr="00E34E62">
        <w:rPr>
          <w:rFonts w:ascii="Verdana" w:hAnsi="Verdana"/>
          <w:sz w:val="20"/>
          <w:szCs w:val="20"/>
        </w:rPr>
        <w:t xml:space="preserve">dejmuje decyzję </w:t>
      </w:r>
      <w:r w:rsidR="00E921AC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o uwzględnieniu zawiadomienia lub jego oddaleniu.</w:t>
      </w:r>
    </w:p>
    <w:p w14:paraId="689B1956" w14:textId="64C7232D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W przypadku, gdy zawiadomienie dotyczy działań 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podejmowanych przez pracowników </w:t>
      </w:r>
      <w:r w:rsidR="00CE5EE7" w:rsidRPr="000F738C">
        <w:rPr>
          <w:rStyle w:val="Domylnaczcionkaakapitu1"/>
          <w:rFonts w:ascii="Verdana" w:hAnsi="Verdana"/>
          <w:sz w:val="20"/>
          <w:szCs w:val="20"/>
        </w:rPr>
        <w:t xml:space="preserve">Biura </w:t>
      </w:r>
      <w:r w:rsidR="00C2545A">
        <w:rPr>
          <w:rStyle w:val="Domylnaczcionkaakapitu1"/>
          <w:rFonts w:ascii="Verdana" w:hAnsi="Verdana"/>
          <w:sz w:val="20"/>
          <w:szCs w:val="20"/>
        </w:rPr>
        <w:t>O</w:t>
      </w:r>
      <w:r w:rsidR="00CE5EE7" w:rsidRPr="000F738C">
        <w:rPr>
          <w:rStyle w:val="Domylnaczcionkaakapitu1"/>
          <w:rFonts w:ascii="Verdana" w:hAnsi="Verdana"/>
          <w:sz w:val="20"/>
          <w:szCs w:val="20"/>
        </w:rPr>
        <w:t>bsługi Interesantów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lub </w:t>
      </w:r>
      <w:r w:rsidR="00CE5EE7" w:rsidRPr="000F738C">
        <w:rPr>
          <w:rStyle w:val="Domylnaczcionkaakapitu1"/>
          <w:rFonts w:ascii="Verdana" w:hAnsi="Verdana"/>
          <w:sz w:val="20"/>
          <w:szCs w:val="20"/>
        </w:rPr>
        <w:t>dyrektora</w:t>
      </w:r>
      <w:r w:rsidRPr="000F738C">
        <w:rPr>
          <w:rStyle w:val="Domylnaczcionkaakapitu1"/>
          <w:rFonts w:ascii="Verdana" w:hAnsi="Verdana"/>
          <w:sz w:val="20"/>
          <w:szCs w:val="20"/>
        </w:rPr>
        <w:t>, ust. II pkt 4 lub 5</w:t>
      </w:r>
      <w:r w:rsidR="001F6960">
        <w:rPr>
          <w:rStyle w:val="Domylnaczcionkaakapitu1"/>
          <w:rFonts w:ascii="Verdana" w:hAnsi="Verdana"/>
          <w:sz w:val="20"/>
          <w:szCs w:val="20"/>
        </w:rPr>
        <w:t xml:space="preserve"> (sprawdzić czy jest pkt 5 w naszym zarządzeniu)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stosuje się odpowiednio.</w:t>
      </w:r>
    </w:p>
    <w:p w14:paraId="2127D77A" w14:textId="25870839" w:rsidR="008972E4" w:rsidRPr="00E34E62" w:rsidRDefault="008972E4" w:rsidP="008972E4">
      <w:pPr>
        <w:pStyle w:val="UMTrescpunktu"/>
        <w:numPr>
          <w:ilvl w:val="0"/>
          <w:numId w:val="11"/>
        </w:numPr>
        <w:spacing w:before="0" w:after="120"/>
        <w:ind w:left="851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Sygnalista, osoba pomagająca w dokonaniu zgłoszenia lub osoby powiązaną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z sygnalistą, wobec których dopuszczono się działań odwetowych, mają prawo do odszkodowania w wysokości nie niższej niż przeciętne miesięczne wynagrodzenie w gospodarce narodowej w poprzednim roku, ogłaszane do celów emerytalnych </w:t>
      </w:r>
      <w:r w:rsidR="001C2947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w Dzienniku Urzędowym Rzeczypospolitej Polskiej „Monitor Polski” przez Prezesa Głównego Urzędu Statystycznego, lub prawo do zadośćuczynienia.</w:t>
      </w:r>
    </w:p>
    <w:p w14:paraId="6EAAC87D" w14:textId="78AFE419" w:rsidR="008972E4" w:rsidRPr="00E34E62" w:rsidRDefault="008972E4" w:rsidP="00CE5EE7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Zgłoszenie  zewnętrzne</w:t>
      </w:r>
    </w:p>
    <w:p w14:paraId="59B9D769" w14:textId="6419A156" w:rsidR="008972E4" w:rsidRPr="00E34E62" w:rsidRDefault="008972E4" w:rsidP="008972E4">
      <w:pPr>
        <w:pStyle w:val="UMTrescpunktu"/>
        <w:numPr>
          <w:ilvl w:val="1"/>
          <w:numId w:val="2"/>
        </w:numPr>
        <w:tabs>
          <w:tab w:val="clear" w:pos="1080"/>
        </w:tabs>
        <w:spacing w:before="0" w:after="120"/>
        <w:ind w:left="851" w:hanging="425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Sygnalista może dokonać zgłoszenia zewnętrznego do Rzecznika Praw Obywatelskich albo organu publicznego </w:t>
      </w:r>
      <w:r w:rsidRPr="00E34E62">
        <w:rPr>
          <w:rFonts w:ascii="Verdana" w:hAnsi="Verdana"/>
          <w:sz w:val="20"/>
          <w:szCs w:val="20"/>
        </w:rPr>
        <w:t>oraz - w stosownych przypadkach - do instytucji, organów lub jednostek organizacyjnych Unii Europejskiej -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 bez uprzedniego dokonania zgłoszenia wewnętrznego, na zasadach określonych </w:t>
      </w:r>
      <w:r w:rsidR="00E921AC">
        <w:rPr>
          <w:rStyle w:val="Domylnaczcionkaakapitu1"/>
          <w:rFonts w:ascii="Verdana" w:hAnsi="Verdana"/>
          <w:sz w:val="20"/>
          <w:szCs w:val="20"/>
        </w:rPr>
        <w:br/>
      </w:r>
      <w:r w:rsidRPr="00E34E62">
        <w:rPr>
          <w:rStyle w:val="Domylnaczcionkaakapitu1"/>
          <w:rFonts w:ascii="Verdana" w:hAnsi="Verdana"/>
          <w:sz w:val="20"/>
          <w:szCs w:val="20"/>
        </w:rPr>
        <w:t>w ustawie.</w:t>
      </w:r>
    </w:p>
    <w:p w14:paraId="4989AFB6" w14:textId="4B73D037" w:rsidR="008972E4" w:rsidRPr="000F738C" w:rsidRDefault="008972E4" w:rsidP="008972E4">
      <w:pPr>
        <w:pStyle w:val="UMTrescpunktu"/>
        <w:numPr>
          <w:ilvl w:val="0"/>
          <w:numId w:val="2"/>
        </w:numPr>
        <w:spacing w:before="0" w:after="120"/>
        <w:jc w:val="both"/>
        <w:rPr>
          <w:rStyle w:val="Domylnaczcionkaakapitu1"/>
          <w:rFonts w:ascii="Verdana" w:hAnsi="Verdana"/>
          <w:sz w:val="20"/>
          <w:szCs w:val="20"/>
        </w:rPr>
      </w:pPr>
      <w:r w:rsidRPr="000F738C">
        <w:rPr>
          <w:rStyle w:val="Domylnaczcionkaakapitu1"/>
          <w:rFonts w:ascii="Verdana" w:hAnsi="Verdana"/>
          <w:sz w:val="20"/>
          <w:szCs w:val="20"/>
        </w:rPr>
        <w:t xml:space="preserve">Szczegółowe informacje na temat procedury przyjmowania zgłoszeń zewnętrznych są udostępnione na stronie Biuletynu Informacji Publicznej </w:t>
      </w:r>
      <w:r w:rsidR="00E921AC" w:rsidRPr="000F738C">
        <w:rPr>
          <w:rStyle w:val="Domylnaczcionkaakapitu1"/>
          <w:rFonts w:ascii="Verdana" w:hAnsi="Verdana"/>
          <w:sz w:val="20"/>
          <w:szCs w:val="20"/>
        </w:rPr>
        <w:t>Zarządu Dróg Miejskich</w:t>
      </w:r>
      <w:r w:rsidRPr="000F738C">
        <w:rPr>
          <w:rStyle w:val="Domylnaczcionkaakapitu1"/>
          <w:rFonts w:ascii="Verdana" w:hAnsi="Verdana"/>
          <w:sz w:val="20"/>
          <w:szCs w:val="20"/>
        </w:rPr>
        <w:t xml:space="preserve"> w Gliwicach (bip.gliwice.eu) oraz na stronie Rzecznika Praw Obywatelskich </w:t>
      </w:r>
      <w:r w:rsidR="00E921AC" w:rsidRPr="000F738C">
        <w:rPr>
          <w:rStyle w:val="Domylnaczcionkaakapitu1"/>
          <w:rFonts w:ascii="Verdana" w:hAnsi="Verdana"/>
          <w:sz w:val="20"/>
          <w:szCs w:val="20"/>
        </w:rPr>
        <w:br/>
      </w:r>
      <w:r w:rsidRPr="000F738C">
        <w:rPr>
          <w:rStyle w:val="Domylnaczcionkaakapitu1"/>
          <w:rFonts w:ascii="Verdana" w:hAnsi="Verdana"/>
          <w:sz w:val="20"/>
          <w:szCs w:val="20"/>
        </w:rPr>
        <w:t>w Biuletynie Informacji Publicznej (bip.brpo.gov.pl).</w:t>
      </w:r>
    </w:p>
    <w:p w14:paraId="5FF18697" w14:textId="77777777" w:rsidR="008972E4" w:rsidRPr="00E34E62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E34E62">
        <w:rPr>
          <w:rStyle w:val="Domylnaczcionkaakapitu1"/>
          <w:rFonts w:ascii="Verdana" w:hAnsi="Verdana"/>
          <w:b/>
          <w:sz w:val="20"/>
          <w:szCs w:val="20"/>
        </w:rPr>
        <w:t>Odpowiedzialność sygnalisty za podanie nieprawdziwych informacji</w:t>
      </w:r>
    </w:p>
    <w:p w14:paraId="5CC4E328" w14:textId="13925427" w:rsidR="008972E4" w:rsidRPr="00E34E62" w:rsidRDefault="008972E4" w:rsidP="008972E4">
      <w:pPr>
        <w:pStyle w:val="UMTrescpunktu"/>
        <w:numPr>
          <w:ilvl w:val="0"/>
          <w:numId w:val="1"/>
        </w:numPr>
        <w:spacing w:before="0" w:after="120"/>
        <w:jc w:val="both"/>
        <w:rPr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W przypadku podejrzenia, że zgłoszenia wewnętrznego dokonano wiedząc, że do naruszenia prawa nie doszło, sekretarz miasta </w:t>
      </w:r>
      <w:r w:rsidRPr="00E34E62">
        <w:rPr>
          <w:rFonts w:ascii="Verdana" w:hAnsi="Verdana"/>
          <w:sz w:val="20"/>
          <w:szCs w:val="20"/>
        </w:rPr>
        <w:t xml:space="preserve">zawiadamia organy ścigania </w:t>
      </w:r>
      <w:r w:rsidR="006E107D">
        <w:rPr>
          <w:rFonts w:ascii="Verdana" w:hAnsi="Verdana"/>
          <w:sz w:val="20"/>
          <w:szCs w:val="20"/>
        </w:rPr>
        <w:br/>
      </w:r>
      <w:r w:rsidRPr="00E34E62">
        <w:rPr>
          <w:rFonts w:ascii="Verdana" w:hAnsi="Verdana"/>
          <w:sz w:val="20"/>
          <w:szCs w:val="20"/>
        </w:rPr>
        <w:t>o możliwości popełnienia przestępstwa</w:t>
      </w:r>
      <w:r w:rsidRPr="00E34E62">
        <w:rPr>
          <w:rStyle w:val="Domylnaczcionkaakapitu1"/>
          <w:rFonts w:ascii="Verdana" w:hAnsi="Verdana"/>
          <w:sz w:val="20"/>
          <w:szCs w:val="20"/>
        </w:rPr>
        <w:t xml:space="preserve">. </w:t>
      </w:r>
    </w:p>
    <w:p w14:paraId="509D4E3A" w14:textId="77777777" w:rsidR="008972E4" w:rsidRPr="0032714D" w:rsidRDefault="008972E4" w:rsidP="006E107D">
      <w:pPr>
        <w:pStyle w:val="UMTresctekstu"/>
        <w:numPr>
          <w:ilvl w:val="0"/>
          <w:numId w:val="5"/>
        </w:numPr>
        <w:spacing w:after="120"/>
        <w:jc w:val="center"/>
        <w:rPr>
          <w:rFonts w:ascii="Verdana" w:hAnsi="Verdana"/>
          <w:b/>
          <w:sz w:val="20"/>
          <w:szCs w:val="20"/>
        </w:rPr>
      </w:pPr>
      <w:r w:rsidRPr="0032714D">
        <w:rPr>
          <w:rStyle w:val="Domylnaczcionkaakapitu1"/>
          <w:rFonts w:ascii="Verdana" w:hAnsi="Verdana"/>
          <w:b/>
          <w:sz w:val="20"/>
          <w:szCs w:val="20"/>
        </w:rPr>
        <w:t>Postanowienia końcowe</w:t>
      </w:r>
    </w:p>
    <w:p w14:paraId="000B2825" w14:textId="77777777" w:rsidR="00C517BA" w:rsidRDefault="008972E4" w:rsidP="008972E4">
      <w:pPr>
        <w:pStyle w:val="UMTresctekstu"/>
        <w:numPr>
          <w:ilvl w:val="0"/>
          <w:numId w:val="3"/>
        </w:numPr>
        <w:tabs>
          <w:tab w:val="clear" w:pos="1216"/>
        </w:tabs>
        <w:spacing w:after="120"/>
        <w:ind w:left="851" w:hanging="425"/>
        <w:jc w:val="both"/>
        <w:rPr>
          <w:rStyle w:val="Domylnaczcionkaakapitu1"/>
          <w:rFonts w:ascii="Verdana" w:hAnsi="Verdana"/>
          <w:sz w:val="20"/>
          <w:szCs w:val="20"/>
        </w:rPr>
      </w:pPr>
      <w:r w:rsidRPr="00E34E62">
        <w:rPr>
          <w:rStyle w:val="Domylnaczcionkaakapitu1"/>
          <w:rFonts w:ascii="Verdana" w:hAnsi="Verdana"/>
          <w:sz w:val="20"/>
          <w:szCs w:val="20"/>
        </w:rPr>
        <w:t xml:space="preserve">W sprawach nieuregulowanych niniejszą procedurą zastosowanie mają odpowiednie przepisy ustawy. </w:t>
      </w:r>
    </w:p>
    <w:p w14:paraId="448B28D2" w14:textId="77777777" w:rsidR="00C517BA" w:rsidRDefault="00C517BA" w:rsidP="00C517BA">
      <w:pPr>
        <w:pStyle w:val="UMTresctekstu"/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</w:p>
    <w:p w14:paraId="29A9C7FF" w14:textId="77777777" w:rsidR="00C517BA" w:rsidRDefault="00C517BA" w:rsidP="00C517BA">
      <w:pPr>
        <w:pStyle w:val="UMTresctekstu"/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</w:p>
    <w:p w14:paraId="4609E3E5" w14:textId="0412DCCB" w:rsidR="00C517BA" w:rsidRDefault="00C517BA" w:rsidP="00C517BA">
      <w:pPr>
        <w:pStyle w:val="UMTresctekstu"/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 xml:space="preserve">                                                                                ANNA GILNER</w:t>
      </w:r>
    </w:p>
    <w:p w14:paraId="48687058" w14:textId="5CEA5B76" w:rsidR="008972E4" w:rsidRPr="00E34E62" w:rsidRDefault="00C517BA" w:rsidP="00C517BA">
      <w:pPr>
        <w:pStyle w:val="UMTresctekstu"/>
        <w:spacing w:after="120"/>
        <w:jc w:val="both"/>
        <w:rPr>
          <w:rStyle w:val="Domylnaczcionkaakapitu1"/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 xml:space="preserve">                                                                                    DYR</w:t>
      </w:r>
      <w:r w:rsidR="00EF2AEF">
        <w:rPr>
          <w:rStyle w:val="Domylnaczcionkaakapitu1"/>
          <w:rFonts w:ascii="Verdana" w:hAnsi="Verdana"/>
          <w:sz w:val="20"/>
          <w:szCs w:val="20"/>
        </w:rPr>
        <w:t>E</w:t>
      </w:r>
      <w:bookmarkStart w:id="1" w:name="_GoBack"/>
      <w:bookmarkEnd w:id="1"/>
      <w:r>
        <w:rPr>
          <w:rStyle w:val="Domylnaczcionkaakapitu1"/>
          <w:rFonts w:ascii="Verdana" w:hAnsi="Verdana"/>
          <w:sz w:val="20"/>
          <w:szCs w:val="20"/>
        </w:rPr>
        <w:t>KTOR</w:t>
      </w:r>
      <w:r w:rsidR="008972E4" w:rsidRPr="00E34E62">
        <w:rPr>
          <w:rFonts w:ascii="Verdana" w:hAnsi="Verdana"/>
          <w:sz w:val="20"/>
          <w:szCs w:val="20"/>
        </w:rPr>
        <w:br w:type="page"/>
      </w:r>
    </w:p>
    <w:p w14:paraId="3852406D" w14:textId="50ABF912" w:rsidR="00FB3A70" w:rsidRPr="00FB3A70" w:rsidRDefault="00FB3A70" w:rsidP="001C2947">
      <w:pPr>
        <w:ind w:left="2832" w:firstLine="708"/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lastRenderedPageBreak/>
        <w:t xml:space="preserve">Załącznik nr 2 do zarządzenia organizacyjnego nr </w:t>
      </w:r>
      <w:r w:rsidR="008E16F2">
        <w:rPr>
          <w:rFonts w:ascii="Verdana" w:hAnsi="Verdana"/>
          <w:sz w:val="16"/>
          <w:szCs w:val="16"/>
        </w:rPr>
        <w:t>13/</w:t>
      </w:r>
      <w:r w:rsidRPr="00FB3A70">
        <w:rPr>
          <w:rFonts w:ascii="Verdana" w:hAnsi="Verdana"/>
          <w:sz w:val="16"/>
          <w:szCs w:val="16"/>
        </w:rPr>
        <w:t xml:space="preserve">24 </w:t>
      </w:r>
    </w:p>
    <w:p w14:paraId="467E59DB" w14:textId="29F67248" w:rsidR="00FB3A70" w:rsidRPr="00FB3A70" w:rsidRDefault="00FB3A70" w:rsidP="001C2947">
      <w:pPr>
        <w:ind w:left="2832" w:firstLine="708"/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t xml:space="preserve">Dyrektora Zarządu Dróg Miejskich w Gliwicach z dnia </w:t>
      </w:r>
      <w:r w:rsidR="008E16F2">
        <w:rPr>
          <w:rFonts w:ascii="Verdana" w:hAnsi="Verdana"/>
          <w:sz w:val="16"/>
          <w:szCs w:val="16"/>
        </w:rPr>
        <w:t>19</w:t>
      </w:r>
      <w:r w:rsidRPr="00FB3A70">
        <w:rPr>
          <w:rFonts w:ascii="Verdana" w:hAnsi="Verdana"/>
          <w:sz w:val="16"/>
          <w:szCs w:val="16"/>
        </w:rPr>
        <w:t>.</w:t>
      </w:r>
      <w:r w:rsidR="008E16F2">
        <w:rPr>
          <w:rFonts w:ascii="Verdana" w:hAnsi="Verdana"/>
          <w:sz w:val="16"/>
          <w:szCs w:val="16"/>
        </w:rPr>
        <w:t>09.2024</w:t>
      </w:r>
    </w:p>
    <w:p w14:paraId="784A129A" w14:textId="77777777" w:rsidR="00FB3A70" w:rsidRPr="00FB3A70" w:rsidRDefault="00FB3A70" w:rsidP="001C2947">
      <w:pPr>
        <w:jc w:val="right"/>
        <w:rPr>
          <w:rFonts w:ascii="Verdana" w:hAnsi="Verdana"/>
          <w:b/>
          <w:sz w:val="16"/>
          <w:szCs w:val="16"/>
        </w:rPr>
      </w:pPr>
    </w:p>
    <w:p w14:paraId="4CB89B4D" w14:textId="77777777" w:rsidR="00FB3A70" w:rsidRPr="00FB3A70" w:rsidRDefault="00FB3A70" w:rsidP="00FB3A70">
      <w:pPr>
        <w:rPr>
          <w:rFonts w:ascii="Verdana" w:hAnsi="Verdana"/>
          <w:b/>
          <w:sz w:val="20"/>
          <w:szCs w:val="20"/>
        </w:rPr>
      </w:pPr>
    </w:p>
    <w:p w14:paraId="612AAE77" w14:textId="77777777" w:rsidR="00FB3A70" w:rsidRPr="00FB3A70" w:rsidRDefault="00FB3A70" w:rsidP="00FB3A70">
      <w:pPr>
        <w:rPr>
          <w:rFonts w:ascii="Verdana" w:hAnsi="Verdana"/>
          <w:b/>
          <w:sz w:val="20"/>
          <w:szCs w:val="20"/>
        </w:rPr>
      </w:pPr>
    </w:p>
    <w:p w14:paraId="3D73EEBC" w14:textId="77777777" w:rsidR="00FB3A70" w:rsidRPr="00FB3A70" w:rsidRDefault="00FB3A70" w:rsidP="00FB3A70">
      <w:pPr>
        <w:jc w:val="center"/>
        <w:rPr>
          <w:rFonts w:ascii="Verdana" w:hAnsi="Verdana"/>
          <w:b/>
          <w:sz w:val="20"/>
          <w:szCs w:val="20"/>
        </w:rPr>
      </w:pPr>
      <w:r w:rsidRPr="00FB3A70">
        <w:rPr>
          <w:rFonts w:ascii="Verdana" w:hAnsi="Verdana"/>
          <w:b/>
          <w:sz w:val="20"/>
          <w:szCs w:val="20"/>
        </w:rPr>
        <w:t>Oświadczenie o poufności</w:t>
      </w:r>
    </w:p>
    <w:p w14:paraId="239A8488" w14:textId="77777777" w:rsidR="00FB3A70" w:rsidRPr="00FB3A70" w:rsidRDefault="00FB3A70" w:rsidP="00FB3A70">
      <w:pPr>
        <w:jc w:val="center"/>
        <w:rPr>
          <w:rFonts w:ascii="Verdana" w:hAnsi="Verdana"/>
          <w:sz w:val="20"/>
          <w:szCs w:val="20"/>
        </w:rPr>
      </w:pPr>
    </w:p>
    <w:p w14:paraId="79DB0DE6" w14:textId="77777777" w:rsidR="00FB3A70" w:rsidRPr="00FB3A70" w:rsidRDefault="00FB3A70" w:rsidP="00FB3A70">
      <w:pPr>
        <w:rPr>
          <w:rFonts w:ascii="Verdana" w:hAnsi="Verdana"/>
          <w:sz w:val="20"/>
          <w:szCs w:val="20"/>
        </w:rPr>
      </w:pPr>
    </w:p>
    <w:p w14:paraId="63B12F1B" w14:textId="0FF36DD5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  <w:r w:rsidRPr="00FB3A70">
        <w:rPr>
          <w:rFonts w:ascii="Verdana" w:hAnsi="Verdana"/>
          <w:sz w:val="20"/>
          <w:szCs w:val="20"/>
        </w:rPr>
        <w:t xml:space="preserve">Ja, niżej podpisana/y, …………………………………….., </w:t>
      </w:r>
      <w:r>
        <w:rPr>
          <w:rFonts w:ascii="Verdana" w:hAnsi="Verdana"/>
          <w:sz w:val="20"/>
          <w:szCs w:val="20"/>
        </w:rPr>
        <w:t>referat</w:t>
      </w:r>
      <w:r w:rsidRPr="00FB3A70">
        <w:rPr>
          <w:rFonts w:ascii="Verdana" w:hAnsi="Verdana"/>
          <w:sz w:val="20"/>
          <w:szCs w:val="20"/>
        </w:rPr>
        <w:t xml:space="preserve"> …………………………………….</w:t>
      </w:r>
    </w:p>
    <w:p w14:paraId="1F691712" w14:textId="77777777" w:rsidR="00FB3A70" w:rsidRPr="00FB3A70" w:rsidRDefault="00FB3A70" w:rsidP="00FB3A70">
      <w:pPr>
        <w:jc w:val="both"/>
        <w:rPr>
          <w:rFonts w:ascii="Verdana" w:hAnsi="Verdana"/>
          <w:b/>
          <w:sz w:val="20"/>
          <w:szCs w:val="20"/>
        </w:rPr>
      </w:pPr>
    </w:p>
    <w:p w14:paraId="1DA6D579" w14:textId="6E983312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  <w:r w:rsidRPr="00FB3A70">
        <w:rPr>
          <w:rFonts w:ascii="Verdana" w:hAnsi="Verdana"/>
          <w:sz w:val="20"/>
          <w:szCs w:val="20"/>
        </w:rPr>
        <w:t xml:space="preserve">zobowiązuję się do zachowania w poufności, zarówno w trakcie jak i po ustaniu zatrudnienia </w:t>
      </w:r>
      <w:r w:rsidRPr="00FB3A70">
        <w:rPr>
          <w:rFonts w:ascii="Verdana" w:hAnsi="Verdana"/>
          <w:sz w:val="20"/>
          <w:szCs w:val="20"/>
        </w:rPr>
        <w:br/>
        <w:t xml:space="preserve">w </w:t>
      </w:r>
      <w:r>
        <w:rPr>
          <w:rFonts w:ascii="Verdana" w:hAnsi="Verdana"/>
          <w:sz w:val="20"/>
          <w:szCs w:val="20"/>
        </w:rPr>
        <w:t xml:space="preserve">Zarządzie Dróg Miejskich </w:t>
      </w:r>
      <w:r w:rsidRPr="00FB3A70">
        <w:rPr>
          <w:rFonts w:ascii="Verdana" w:hAnsi="Verdana"/>
          <w:sz w:val="20"/>
          <w:szCs w:val="20"/>
        </w:rPr>
        <w:t xml:space="preserve">w Gliwicach,  wszelkich informacji, na podstawie których można bezpośrednio lub pośrednio zidentyfikować tożsamość sygnalisty, osoby, której dotyczy zgłoszenie oraz osoby trzeciej wskazanej w zgłoszeniu, które uzyskałam/em  w ramach przyjmowania i weryfikacji zgłoszeń wewnętrznych oraz podejmowania działań następczych zgodnie z ustaloną przez </w:t>
      </w:r>
      <w:r>
        <w:rPr>
          <w:rFonts w:ascii="Verdana" w:hAnsi="Verdana"/>
          <w:sz w:val="20"/>
          <w:szCs w:val="20"/>
        </w:rPr>
        <w:t xml:space="preserve">Dyrektora Zarządu Dróg Miejskich w </w:t>
      </w:r>
      <w:r w:rsidRPr="00FB3A70">
        <w:rPr>
          <w:rFonts w:ascii="Verdana" w:hAnsi="Verdana"/>
          <w:sz w:val="20"/>
          <w:szCs w:val="20"/>
        </w:rPr>
        <w:t>Gliwic</w:t>
      </w:r>
      <w:r>
        <w:rPr>
          <w:rFonts w:ascii="Verdana" w:hAnsi="Verdana"/>
          <w:sz w:val="20"/>
          <w:szCs w:val="20"/>
        </w:rPr>
        <w:t>ach</w:t>
      </w:r>
      <w:r w:rsidRPr="00FB3A70">
        <w:rPr>
          <w:rFonts w:ascii="Verdana" w:hAnsi="Verdana"/>
          <w:sz w:val="20"/>
          <w:szCs w:val="20"/>
        </w:rPr>
        <w:t xml:space="preserve"> wewnętrzną procedurą dokonywania zgłoszeń naruszeń prawa </w:t>
      </w:r>
      <w:r w:rsidRPr="00FB3A70">
        <w:rPr>
          <w:rFonts w:ascii="Verdana" w:hAnsi="Verdana"/>
          <w:sz w:val="20"/>
          <w:szCs w:val="20"/>
        </w:rPr>
        <w:br/>
        <w:t>i podejmowania działań następczych.</w:t>
      </w:r>
    </w:p>
    <w:p w14:paraId="245844D2" w14:textId="77777777" w:rsidR="00FB3A70" w:rsidRPr="00FB3A70" w:rsidRDefault="00FB3A70" w:rsidP="00FB3A70">
      <w:pPr>
        <w:jc w:val="both"/>
        <w:rPr>
          <w:rFonts w:ascii="Verdana" w:hAnsi="Verdana"/>
          <w:b/>
          <w:sz w:val="20"/>
          <w:szCs w:val="20"/>
        </w:rPr>
      </w:pPr>
    </w:p>
    <w:p w14:paraId="7BE7A808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  <w:r w:rsidRPr="00FB3A70">
        <w:rPr>
          <w:rFonts w:ascii="Verdana" w:hAnsi="Verdana"/>
          <w:sz w:val="20"/>
          <w:szCs w:val="20"/>
        </w:rPr>
        <w:t>Jestem świadomy, że naruszenie powyższych zobowiązań może skutkować odpowiedzialnością cywilną i karną na podstawie obowiązujących przepisów prawa.</w:t>
      </w:r>
    </w:p>
    <w:p w14:paraId="01262AB4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</w:p>
    <w:p w14:paraId="3040EF2B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</w:p>
    <w:p w14:paraId="46240BCE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</w:p>
    <w:p w14:paraId="6FE5B23D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</w:p>
    <w:p w14:paraId="59F3D2EF" w14:textId="34423F1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  <w:r w:rsidRPr="00FB3A70">
        <w:rPr>
          <w:rFonts w:ascii="Verdana" w:hAnsi="Verdana"/>
          <w:sz w:val="20"/>
          <w:szCs w:val="20"/>
        </w:rPr>
        <w:t>……………</w:t>
      </w:r>
      <w:r w:rsidR="0032714D">
        <w:rPr>
          <w:rFonts w:ascii="Verdana" w:hAnsi="Verdana"/>
          <w:sz w:val="20"/>
          <w:szCs w:val="20"/>
        </w:rPr>
        <w:t>……………..</w:t>
      </w:r>
      <w:r w:rsidRPr="00FB3A70">
        <w:rPr>
          <w:rFonts w:ascii="Verdana" w:hAnsi="Verdana"/>
          <w:sz w:val="20"/>
          <w:szCs w:val="20"/>
        </w:rPr>
        <w:t>….                                                          …………………………….</w:t>
      </w:r>
    </w:p>
    <w:p w14:paraId="79EFEF91" w14:textId="77777777" w:rsidR="00FB3A70" w:rsidRPr="00FB3A70" w:rsidRDefault="00FB3A70" w:rsidP="00FB3A70">
      <w:pPr>
        <w:jc w:val="both"/>
        <w:rPr>
          <w:rFonts w:ascii="Verdana" w:hAnsi="Verdana"/>
          <w:sz w:val="20"/>
          <w:szCs w:val="20"/>
        </w:rPr>
      </w:pPr>
      <w:r w:rsidRPr="00FB3A70">
        <w:rPr>
          <w:rFonts w:ascii="Verdana" w:hAnsi="Verdana"/>
          <w:sz w:val="20"/>
          <w:szCs w:val="20"/>
        </w:rPr>
        <w:t>Miejscowość, data                                                                   Podpis</w:t>
      </w:r>
    </w:p>
    <w:p w14:paraId="04C6783A" w14:textId="77777777" w:rsidR="00FB3A70" w:rsidRPr="00FB3A70" w:rsidRDefault="00FB3A70" w:rsidP="00FB3A70">
      <w:pPr>
        <w:rPr>
          <w:rFonts w:hint="eastAsia"/>
          <w:b/>
        </w:rPr>
      </w:pPr>
      <w:r w:rsidRPr="00FB3A70">
        <w:rPr>
          <w:b/>
        </w:rPr>
        <w:br w:type="page"/>
      </w:r>
    </w:p>
    <w:p w14:paraId="4CFF07EF" w14:textId="0B6FE39E" w:rsidR="00FB3A70" w:rsidRPr="00FB3A70" w:rsidRDefault="00FB3A70" w:rsidP="001C2947">
      <w:pPr>
        <w:jc w:val="right"/>
        <w:rPr>
          <w:rFonts w:ascii="Verdana" w:hAnsi="Verdana"/>
          <w:sz w:val="16"/>
          <w:szCs w:val="16"/>
        </w:rPr>
      </w:pPr>
      <w:r w:rsidRPr="00240D56">
        <w:rPr>
          <w:rFonts w:ascii="Verdana" w:hAnsi="Verdana"/>
          <w:sz w:val="16"/>
          <w:szCs w:val="16"/>
        </w:rPr>
        <w:lastRenderedPageBreak/>
        <w:t xml:space="preserve">Załącznik nr 3 do zarządzenia organizacyjnego nr </w:t>
      </w:r>
      <w:r w:rsidR="008E16F2">
        <w:rPr>
          <w:rFonts w:ascii="Verdana" w:hAnsi="Verdana"/>
          <w:sz w:val="16"/>
          <w:szCs w:val="16"/>
        </w:rPr>
        <w:t>13</w:t>
      </w:r>
      <w:r w:rsidRPr="00240D56">
        <w:rPr>
          <w:rFonts w:ascii="Verdana" w:hAnsi="Verdana"/>
          <w:sz w:val="16"/>
          <w:szCs w:val="16"/>
        </w:rPr>
        <w:t>/24</w:t>
      </w:r>
      <w:r w:rsidRPr="00FB3A70">
        <w:rPr>
          <w:rFonts w:ascii="Verdana" w:hAnsi="Verdana"/>
          <w:sz w:val="16"/>
          <w:szCs w:val="16"/>
        </w:rPr>
        <w:t xml:space="preserve"> </w:t>
      </w:r>
    </w:p>
    <w:p w14:paraId="6EE044DF" w14:textId="4C73C7D9" w:rsidR="00FB3A70" w:rsidRPr="00FB3A70" w:rsidRDefault="00C7389D" w:rsidP="001C294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Dyrektora Zarządu dróg Miejskich w Gliwicach</w:t>
      </w:r>
      <w:r w:rsidR="00FB3A70" w:rsidRPr="00FB3A70">
        <w:rPr>
          <w:rFonts w:ascii="Verdana" w:hAnsi="Verdana"/>
          <w:sz w:val="16"/>
          <w:szCs w:val="16"/>
        </w:rPr>
        <w:t xml:space="preserve"> z dnia </w:t>
      </w:r>
      <w:r w:rsidR="008E16F2">
        <w:rPr>
          <w:rFonts w:ascii="Verdana" w:hAnsi="Verdana"/>
          <w:sz w:val="16"/>
          <w:szCs w:val="16"/>
        </w:rPr>
        <w:t>19.09.2024</w:t>
      </w:r>
    </w:p>
    <w:p w14:paraId="2CBF122E" w14:textId="77777777" w:rsidR="00FB3A70" w:rsidRPr="00FB3A70" w:rsidRDefault="00FB3A70" w:rsidP="00FB3A70">
      <w:pPr>
        <w:rPr>
          <w:rFonts w:ascii="Verdana" w:hAnsi="Verdana"/>
          <w:b/>
          <w:sz w:val="16"/>
          <w:szCs w:val="16"/>
        </w:rPr>
      </w:pPr>
    </w:p>
    <w:tbl>
      <w:tblPr>
        <w:tblW w:w="9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077"/>
      </w:tblGrid>
      <w:tr w:rsidR="00FB3A70" w:rsidRPr="00FB3A70" w14:paraId="7B1F90F3" w14:textId="77777777" w:rsidTr="00FB3A70">
        <w:trPr>
          <w:trHeight w:val="55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29293B" w14:textId="77777777" w:rsidR="00FB3A70" w:rsidRPr="00FB3A70" w:rsidRDefault="00FB3A70" w:rsidP="00CE2F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INFORMACJA SZCZEGÓŁOWA O PRZETWARZANIU DANYCH OSOBOWYCH SYGNALISTY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FB3A70" w:rsidRPr="00FB3A70" w14:paraId="24BC7C72" w14:textId="77777777" w:rsidTr="00FB3A70">
        <w:trPr>
          <w:trHeight w:val="70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08B64A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Administratora Danych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D9AC" w14:textId="3C4C9EFB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Administratorem danych osobowych jest </w:t>
            </w:r>
            <w:r>
              <w:rPr>
                <w:rFonts w:ascii="Verdana" w:hAnsi="Verdana"/>
                <w:bCs/>
                <w:sz w:val="16"/>
                <w:szCs w:val="16"/>
              </w:rPr>
              <w:t>Dyrektor Zarządu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z siedzibą </w:t>
            </w:r>
            <w:r w:rsidR="00CE2F65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Cs/>
                <w:sz w:val="16"/>
                <w:szCs w:val="16"/>
              </w:rPr>
              <w:t>Zarządzie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w Gliwicach przy ul. </w:t>
            </w:r>
            <w:r>
              <w:rPr>
                <w:rFonts w:ascii="Verdana" w:hAnsi="Verdana"/>
                <w:bCs/>
                <w:sz w:val="16"/>
                <w:szCs w:val="16"/>
              </w:rPr>
              <w:t>Płowieckiej 31</w:t>
            </w:r>
          </w:p>
        </w:tc>
      </w:tr>
      <w:tr w:rsidR="00FB3A70" w:rsidRPr="00FB3A70" w14:paraId="26603C07" w14:textId="77777777" w:rsidTr="00FB3A70">
        <w:trPr>
          <w:trHeight w:val="114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FED689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A487" w14:textId="77777777" w:rsidR="00240D56" w:rsidRPr="00AB6B61" w:rsidRDefault="0085351A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Inspektorem Ochrony danych jest Aleksandra Cnota</w:t>
            </w:r>
            <w:r w:rsidR="00240D56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Mikołajec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240D56">
              <w:rPr>
                <w:rFonts w:ascii="Verdana" w:hAnsi="Verdana"/>
                <w:sz w:val="16"/>
                <w:szCs w:val="16"/>
              </w:rPr>
              <w:t>Kontakt z</w:t>
            </w:r>
            <w:r w:rsidR="00240D56" w:rsidRPr="00FB3A70">
              <w:rPr>
                <w:rFonts w:ascii="Verdana" w:hAnsi="Verdana"/>
                <w:sz w:val="16"/>
                <w:szCs w:val="16"/>
              </w:rPr>
              <w:t xml:space="preserve"> Inspektorem Ochrony </w:t>
            </w:r>
            <w:r w:rsidR="00240D56" w:rsidRPr="00AB6B61">
              <w:rPr>
                <w:rFonts w:ascii="Verdana" w:hAnsi="Verdana"/>
                <w:sz w:val="16"/>
                <w:szCs w:val="16"/>
              </w:rPr>
              <w:t>Danych jest możliwy za pośrednictwem:</w:t>
            </w:r>
          </w:p>
          <w:p w14:paraId="1A3F217D" w14:textId="644980F1" w:rsidR="00FB3A70" w:rsidRPr="00240D56" w:rsidRDefault="00FB3A70" w:rsidP="002334DE">
            <w:pPr>
              <w:numPr>
                <w:ilvl w:val="0"/>
                <w:numId w:val="20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240D56">
              <w:rPr>
                <w:rFonts w:ascii="Verdana" w:hAnsi="Verdana"/>
                <w:sz w:val="16"/>
                <w:szCs w:val="16"/>
              </w:rPr>
              <w:t xml:space="preserve">pocztą elektroniczną poprzez e-mail: </w:t>
            </w:r>
            <w:hyperlink r:id="rId6" w:history="1">
              <w:r w:rsidR="00AF1AE1" w:rsidRPr="00240D56">
                <w:rPr>
                  <w:rStyle w:val="Hipercze"/>
                  <w:rFonts w:ascii="Verdana" w:hAnsi="Verdana"/>
                  <w:sz w:val="16"/>
                  <w:szCs w:val="16"/>
                </w:rPr>
                <w:t>iod@eduodo.pl</w:t>
              </w:r>
            </w:hyperlink>
            <w:r w:rsidR="00AF1AE1" w:rsidRPr="00240D56">
              <w:rPr>
                <w:rFonts w:ascii="Verdana" w:hAnsi="Verdana"/>
                <w:sz w:val="16"/>
                <w:szCs w:val="16"/>
              </w:rPr>
              <w:t>.</w:t>
            </w:r>
          </w:p>
          <w:p w14:paraId="755A5AF4" w14:textId="73450E8D" w:rsidR="00FB3A70" w:rsidRPr="00FB3A70" w:rsidRDefault="00FB3A70" w:rsidP="002334DE">
            <w:pPr>
              <w:numPr>
                <w:ilvl w:val="0"/>
                <w:numId w:val="20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pocztą tradycyjną na adres: Inspektor Ochrony Danych, </w:t>
            </w:r>
            <w:r w:rsidRPr="00C7389D">
              <w:rPr>
                <w:rFonts w:ascii="Verdana" w:hAnsi="Verdana"/>
                <w:sz w:val="16"/>
                <w:szCs w:val="16"/>
              </w:rPr>
              <w:t>Zarząd Dróg Miejskich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7389D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w Gliwicach, ul. </w:t>
            </w:r>
            <w:r w:rsidRPr="00C7389D">
              <w:rPr>
                <w:rFonts w:ascii="Verdana" w:hAnsi="Verdana"/>
                <w:sz w:val="16"/>
                <w:szCs w:val="16"/>
              </w:rPr>
              <w:t>Płowiecka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389D">
              <w:rPr>
                <w:rFonts w:ascii="Verdana" w:hAnsi="Verdana"/>
                <w:sz w:val="16"/>
                <w:szCs w:val="16"/>
              </w:rPr>
              <w:t>3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1, </w:t>
            </w:r>
            <w:r w:rsidRPr="00C7389D">
              <w:rPr>
                <w:rFonts w:ascii="Verdana" w:hAnsi="Verdana"/>
                <w:sz w:val="16"/>
                <w:szCs w:val="16"/>
              </w:rPr>
              <w:t>4</w:t>
            </w:r>
            <w:r w:rsidRPr="00FB3A70">
              <w:rPr>
                <w:rFonts w:ascii="Verdana" w:hAnsi="Verdana"/>
                <w:sz w:val="16"/>
                <w:szCs w:val="16"/>
              </w:rPr>
              <w:t>4-1</w:t>
            </w:r>
            <w:r w:rsidRPr="00C7389D">
              <w:rPr>
                <w:rFonts w:ascii="Verdana" w:hAnsi="Verdana"/>
                <w:sz w:val="16"/>
                <w:szCs w:val="16"/>
              </w:rPr>
              <w:t>21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Gliwice</w:t>
            </w:r>
            <w:r w:rsidR="00CE2F6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B3A70" w:rsidRPr="00FB3A70" w14:paraId="44AFC15C" w14:textId="77777777" w:rsidTr="00FB3A70">
        <w:trPr>
          <w:trHeight w:hRule="exact" w:val="184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BACFC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Cele i podstawa prawna przetwarzania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3495" w14:textId="77777777" w:rsidR="00FB3A70" w:rsidRPr="00FB3A70" w:rsidRDefault="00FB3A70" w:rsidP="00C7389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 dane osobowe będą przetwarzane:</w:t>
            </w:r>
          </w:p>
          <w:p w14:paraId="5373B8FD" w14:textId="7E9721AB" w:rsidR="00FB3A70" w:rsidRPr="00FB3A70" w:rsidRDefault="00FB3A70" w:rsidP="002334DE">
            <w:pPr>
              <w:numPr>
                <w:ilvl w:val="0"/>
                <w:numId w:val="21"/>
              </w:numPr>
              <w:ind w:left="306" w:hanging="306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w celu rozpatrzenia przesłanego zgłoszenia naruszenia prawa i podejmowania działań następczych,</w:t>
            </w:r>
            <w:r w:rsidR="00C7389D" w:rsidRPr="00C7389D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na podstawie art. 6 ust. 1 lit c) </w:t>
            </w:r>
            <w:r w:rsidRPr="00FB3A70">
              <w:rPr>
                <w:rFonts w:ascii="Verdana" w:hAnsi="Verdana"/>
                <w:sz w:val="16"/>
                <w:szCs w:val="16"/>
              </w:rPr>
              <w:t>ogólnego rozporządzenia o ochronie danych osobowych (RODO)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przetwarzanie jest niezbędne do wypełnienia obowiązku prawnego ciążącego na administratorze w związku z przepisami ustawy z dnia 14 czerwca 2024 </w:t>
            </w:r>
            <w:r w:rsidR="00CE2F65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o ochronie sygnalistów.</w:t>
            </w:r>
          </w:p>
          <w:p w14:paraId="198CAC03" w14:textId="0088DD06" w:rsidR="00FB3A70" w:rsidRPr="00FB3A70" w:rsidRDefault="00FB3A70" w:rsidP="002334DE">
            <w:pPr>
              <w:numPr>
                <w:ilvl w:val="0"/>
                <w:numId w:val="21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przypadku podania  danych szczególnej kategorii, podstawę ich przetwarzania stanowi </w:t>
            </w:r>
            <w:r w:rsidR="002334DE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art. 9 ust.2 </w:t>
            </w:r>
            <w:proofErr w:type="spellStart"/>
            <w:r w:rsidRPr="00FB3A70">
              <w:rPr>
                <w:rFonts w:ascii="Verdana" w:hAnsi="Verdana"/>
                <w:sz w:val="16"/>
                <w:szCs w:val="16"/>
              </w:rPr>
              <w:t>lit.g</w:t>
            </w:r>
            <w:proofErr w:type="spellEnd"/>
            <w:r w:rsidRPr="00FB3A70">
              <w:rPr>
                <w:rFonts w:ascii="Verdana" w:hAnsi="Verdana"/>
                <w:sz w:val="16"/>
                <w:szCs w:val="16"/>
              </w:rPr>
              <w:t>)  ogólnego rozporządzenia o ochronie danych osobowych (RODO).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FB3A70" w:rsidRPr="00FB3A70" w14:paraId="34FA22BC" w14:textId="77777777" w:rsidTr="00FB3A70">
        <w:trPr>
          <w:trHeight w:val="8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99D132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Odbiorcy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3EC9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dane osobowe nie będą przekazywane innym podmiotom z wyjątkiem podmiotów uprawnionych przepisami prawa.</w:t>
            </w:r>
          </w:p>
          <w:p w14:paraId="79A473C4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Pani/Pana dane osobowe nie będą przekazywane do państwa trzeciego.</w:t>
            </w:r>
          </w:p>
        </w:tc>
      </w:tr>
      <w:tr w:rsidR="00FB3A70" w:rsidRPr="00FB3A70" w14:paraId="2E119764" w14:textId="77777777" w:rsidTr="00FB3A70">
        <w:trPr>
          <w:trHeight w:val="139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135BF0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Okres przechowywania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F7A1" w14:textId="77777777" w:rsidR="00FB3A70" w:rsidRPr="00FB3A70" w:rsidRDefault="00FB3A70" w:rsidP="00CE2F65">
            <w:pPr>
              <w:numPr>
                <w:ilvl w:val="0"/>
                <w:numId w:val="22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prawa tj. okres 3 lat po zakończeniu roku kalendarzowego, w którym zakończono działania następcze lub po zakończeniu postępowań zainicjowanych tymi działaniami. </w:t>
            </w:r>
          </w:p>
          <w:p w14:paraId="08D6A8AD" w14:textId="3B4C3F98" w:rsidR="00FB3A70" w:rsidRPr="00FB3A70" w:rsidRDefault="00FB3A70" w:rsidP="00CE2F65">
            <w:pPr>
              <w:numPr>
                <w:ilvl w:val="0"/>
                <w:numId w:val="22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FB3A70" w:rsidRPr="00FB3A70" w14:paraId="3F108F79" w14:textId="77777777" w:rsidTr="00FB3A70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E9A70D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Prawa osób, których dane dotyczą, w tym dostępu do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81C0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Każda osoba, której dane dotyczą ma prawo d</w:t>
            </w:r>
            <w:r w:rsidRPr="00FB3A70">
              <w:rPr>
                <w:rFonts w:ascii="Verdana" w:hAnsi="Verdana"/>
                <w:sz w:val="16"/>
                <w:szCs w:val="16"/>
              </w:rPr>
              <w:t>o wystąpienia z żądaniem dostępu do swoich danych osobowych, sprostowania (poprawiania), a w przypadkach uregulowanych przepisami prawa - do usunięcia lub ograniczenia ich przetwarzania.</w:t>
            </w:r>
          </w:p>
        </w:tc>
      </w:tr>
      <w:tr w:rsidR="00FB3A70" w:rsidRPr="00FB3A70" w14:paraId="766995B8" w14:textId="77777777" w:rsidTr="00FB3A70">
        <w:trPr>
          <w:trHeight w:val="90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5CDDEF" w14:textId="77777777" w:rsidR="00FB3A70" w:rsidRPr="00240D56" w:rsidRDefault="00FB3A70" w:rsidP="00FB3A7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Sposoby realizacji przysługujących praw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16E0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Powyższe uprawnienia może Pan/Pani  realizować drogą elektroniczną, za pośrednictwem systemu przyjmowania  zgłoszeń naruszeń prawa.  </w:t>
            </w:r>
          </w:p>
        </w:tc>
      </w:tr>
      <w:tr w:rsidR="00FB3A70" w:rsidRPr="00FB3A70" w14:paraId="621FA3E1" w14:textId="77777777" w:rsidTr="00FB3A70">
        <w:trPr>
          <w:trHeight w:val="72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A1A7E8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570F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Jeśli przetwarzanie Państwa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FB3A70" w:rsidRPr="00FB3A70" w14:paraId="706DC70A" w14:textId="77777777" w:rsidTr="00FB3A70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DEC8E0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Informacja o wymogu/ dobrowolności podania danych oraz konsekwencjach niepodania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26EB" w14:textId="77777777" w:rsidR="00FB3A70" w:rsidRPr="00FB3A70" w:rsidRDefault="00FB3A70" w:rsidP="00CE2F6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  <w:p w14:paraId="445AF4CA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B3A70" w:rsidRPr="00FB3A70" w14:paraId="05086DEE" w14:textId="77777777" w:rsidTr="00FB3A70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79CCC9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Zautomatyzowane podejmowanie decyzji, profilowanie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0220" w14:textId="20EB5D1C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AF1AE1">
              <w:rPr>
                <w:rFonts w:ascii="Verdana" w:hAnsi="Verdana"/>
                <w:sz w:val="16"/>
                <w:szCs w:val="16"/>
              </w:rPr>
              <w:t>Zarządzie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nie ma miejsca zautomatyzowane podejmowanie decyzji ani profilowanie.</w:t>
            </w:r>
          </w:p>
        </w:tc>
      </w:tr>
    </w:tbl>
    <w:p w14:paraId="2F6DF0F2" w14:textId="20B1B7FE" w:rsidR="00FB3A70" w:rsidRDefault="00FB3A70" w:rsidP="00A649C8">
      <w:pPr>
        <w:jc w:val="both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  <w:vertAlign w:val="superscript"/>
        </w:rPr>
        <w:t>1</w:t>
      </w:r>
      <w:r w:rsidR="00A649C8">
        <w:rPr>
          <w:rFonts w:ascii="Verdana" w:hAnsi="Verdana"/>
          <w:sz w:val="16"/>
          <w:szCs w:val="16"/>
          <w:vertAlign w:val="superscript"/>
        </w:rPr>
        <w:t xml:space="preserve"> </w:t>
      </w:r>
      <w:r w:rsidR="00A649C8">
        <w:rPr>
          <w:rFonts w:ascii="Verdana" w:hAnsi="Verdana"/>
          <w:sz w:val="16"/>
          <w:szCs w:val="16"/>
          <w:vertAlign w:val="superscript"/>
        </w:rPr>
        <w:tab/>
      </w:r>
      <w:r w:rsidRPr="00FB3A70">
        <w:rPr>
          <w:rFonts w:ascii="Verdana" w:hAnsi="Verdana"/>
          <w:sz w:val="16"/>
          <w:szCs w:val="16"/>
        </w:rPr>
        <w:t xml:space="preserve">Realizacja obowiązku informacyjnego w związku z art. 13 Rozporządzenia Parlamentu Europejskiego </w:t>
      </w:r>
      <w:r w:rsidR="00A649C8">
        <w:rPr>
          <w:rFonts w:ascii="Verdana" w:hAnsi="Verdana"/>
          <w:sz w:val="16"/>
          <w:szCs w:val="16"/>
        </w:rPr>
        <w:br/>
      </w:r>
      <w:r w:rsidRPr="00FB3A70">
        <w:rPr>
          <w:rFonts w:ascii="Verdana" w:hAnsi="Verdana"/>
          <w:sz w:val="16"/>
          <w:szCs w:val="16"/>
        </w:rPr>
        <w:t xml:space="preserve">i Rady (UE) 2016/679 z dnia 27 kwietnia 2016 r. w sprawie ochrony osób fizycznych w związku z przetwarzaniem </w:t>
      </w:r>
      <w:r w:rsidR="00AF1AE1">
        <w:rPr>
          <w:rFonts w:ascii="Verdana" w:hAnsi="Verdana"/>
          <w:sz w:val="16"/>
          <w:szCs w:val="16"/>
        </w:rPr>
        <w:t>d</w:t>
      </w:r>
      <w:r w:rsidRPr="00FB3A70">
        <w:rPr>
          <w:rFonts w:ascii="Verdana" w:hAnsi="Verdana"/>
          <w:sz w:val="16"/>
          <w:szCs w:val="16"/>
        </w:rPr>
        <w:t>anych osobowych i w sprawie swobodnego przepływu takich danych oraz uchylenia dyrektywy 95/46/WE (ogólne rozporządzenie o ochronie danych).</w:t>
      </w:r>
    </w:p>
    <w:p w14:paraId="5F2617A0" w14:textId="77777777" w:rsidR="00C7389D" w:rsidRDefault="00C7389D" w:rsidP="00FB3A70">
      <w:pPr>
        <w:rPr>
          <w:rFonts w:ascii="Verdana" w:hAnsi="Verdana"/>
          <w:b/>
          <w:sz w:val="16"/>
          <w:szCs w:val="16"/>
        </w:rPr>
      </w:pPr>
    </w:p>
    <w:p w14:paraId="50B3273E" w14:textId="77777777" w:rsidR="00240D56" w:rsidRDefault="00240D56" w:rsidP="00FB3A70">
      <w:pPr>
        <w:rPr>
          <w:rFonts w:ascii="Verdana" w:hAnsi="Verdana"/>
          <w:b/>
          <w:sz w:val="16"/>
          <w:szCs w:val="16"/>
        </w:rPr>
      </w:pPr>
    </w:p>
    <w:p w14:paraId="73548714" w14:textId="77777777" w:rsidR="00240D56" w:rsidRDefault="00240D56" w:rsidP="00FB3A70">
      <w:pPr>
        <w:rPr>
          <w:rFonts w:ascii="Verdana" w:hAnsi="Verdana"/>
          <w:b/>
          <w:sz w:val="16"/>
          <w:szCs w:val="16"/>
        </w:rPr>
      </w:pPr>
    </w:p>
    <w:p w14:paraId="7AB2534A" w14:textId="77777777" w:rsidR="00240D56" w:rsidRDefault="00240D56" w:rsidP="00FB3A70">
      <w:pPr>
        <w:rPr>
          <w:rFonts w:ascii="Verdana" w:hAnsi="Verdana"/>
          <w:b/>
          <w:sz w:val="16"/>
          <w:szCs w:val="16"/>
        </w:rPr>
      </w:pPr>
    </w:p>
    <w:p w14:paraId="70B58176" w14:textId="77777777" w:rsidR="00240D56" w:rsidRDefault="00240D56" w:rsidP="00FB3A70">
      <w:pPr>
        <w:rPr>
          <w:rFonts w:ascii="Verdana" w:hAnsi="Verdana"/>
          <w:b/>
          <w:sz w:val="16"/>
          <w:szCs w:val="16"/>
        </w:rPr>
      </w:pPr>
    </w:p>
    <w:p w14:paraId="44CCA180" w14:textId="77777777" w:rsidR="00CE2F65" w:rsidRPr="00FB3A70" w:rsidRDefault="00CE2F65" w:rsidP="00FB3A70">
      <w:pPr>
        <w:rPr>
          <w:rFonts w:ascii="Verdana" w:hAnsi="Verdana"/>
          <w:b/>
          <w:sz w:val="16"/>
          <w:szCs w:val="16"/>
        </w:rPr>
      </w:pPr>
    </w:p>
    <w:p w14:paraId="0E89DF24" w14:textId="6F27E3D3" w:rsidR="00FB3A70" w:rsidRPr="00FB3A70" w:rsidRDefault="00FB3A70" w:rsidP="001C2947">
      <w:pPr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lastRenderedPageBreak/>
        <w:t xml:space="preserve">Załącznik nr 4 do zarządzenia organizacyjnego nr </w:t>
      </w:r>
      <w:r w:rsidR="008E16F2">
        <w:rPr>
          <w:rFonts w:ascii="Verdana" w:hAnsi="Verdana"/>
          <w:sz w:val="16"/>
          <w:szCs w:val="16"/>
        </w:rPr>
        <w:t>13</w:t>
      </w:r>
      <w:r w:rsidRPr="00FB3A70">
        <w:rPr>
          <w:rFonts w:ascii="Verdana" w:hAnsi="Verdana"/>
          <w:sz w:val="16"/>
          <w:szCs w:val="16"/>
        </w:rPr>
        <w:t xml:space="preserve">/24 </w:t>
      </w:r>
    </w:p>
    <w:p w14:paraId="5A4211BD" w14:textId="45450048" w:rsidR="00FB3A70" w:rsidRPr="00FB3A70" w:rsidRDefault="00FB3A70" w:rsidP="001C2947">
      <w:pPr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t xml:space="preserve">Prezydenta Miasta Gliwice z dnia </w:t>
      </w:r>
      <w:r w:rsidR="008E16F2">
        <w:rPr>
          <w:rFonts w:ascii="Verdana" w:hAnsi="Verdana"/>
          <w:sz w:val="16"/>
          <w:szCs w:val="16"/>
        </w:rPr>
        <w:t>19.09.2024</w:t>
      </w:r>
    </w:p>
    <w:p w14:paraId="33AF5933" w14:textId="77777777" w:rsidR="00FB3A70" w:rsidRPr="00FB3A70" w:rsidRDefault="00FB3A70" w:rsidP="00FB3A70">
      <w:pPr>
        <w:rPr>
          <w:rFonts w:ascii="Verdana" w:hAnsi="Verdana"/>
          <w:b/>
          <w:sz w:val="16"/>
          <w:szCs w:val="16"/>
        </w:rPr>
      </w:pPr>
    </w:p>
    <w:tbl>
      <w:tblPr>
        <w:tblW w:w="9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576"/>
      </w:tblGrid>
      <w:tr w:rsidR="00FB3A70" w:rsidRPr="00FB3A70" w14:paraId="0DD4BA4B" w14:textId="77777777" w:rsidTr="00FB3A70">
        <w:trPr>
          <w:trHeight w:val="744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FBAACF" w14:textId="6EC1C74E" w:rsidR="00FB3A70" w:rsidRPr="00FB3A70" w:rsidRDefault="00FB3A70" w:rsidP="006E10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INFORMACJA SZCZEGÓŁOWA O PRZETWARZANIU DANYCH OSOBOWYCH</w:t>
            </w:r>
            <w:r w:rsidR="00C7389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POZYSKANYCH W INNY SPOSÓB NIŻ OD OSOBY, KTÓREJ DANE DOTYCZĄDLA OSOBY , KTÓREJ DOTYCZY ZGŁOSZENIE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FB3A70" w:rsidRPr="00FB3A70" w14:paraId="43D7C521" w14:textId="77777777" w:rsidTr="00FB3A70">
        <w:trPr>
          <w:trHeight w:val="57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FB82B9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Administratora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C4E1" w14:textId="0CF6284E" w:rsidR="00FB3A70" w:rsidRPr="00FB3A70" w:rsidRDefault="00C7389D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Administratorem danych osobowych jest </w:t>
            </w:r>
            <w:r>
              <w:rPr>
                <w:rFonts w:ascii="Verdana" w:hAnsi="Verdana"/>
                <w:bCs/>
                <w:sz w:val="16"/>
                <w:szCs w:val="16"/>
              </w:rPr>
              <w:t>Dyrektor Zarządu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z siedzibą </w:t>
            </w:r>
            <w:r>
              <w:rPr>
                <w:rFonts w:ascii="Verdana" w:hAnsi="Verdana"/>
                <w:bCs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Cs/>
                <w:sz w:val="16"/>
                <w:szCs w:val="16"/>
              </w:rPr>
              <w:t>Zarządzie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w Gliwicach przy ul. </w:t>
            </w:r>
            <w:r>
              <w:rPr>
                <w:rFonts w:ascii="Verdana" w:hAnsi="Verdana"/>
                <w:bCs/>
                <w:sz w:val="16"/>
                <w:szCs w:val="16"/>
              </w:rPr>
              <w:t>Płowieckiej 31</w:t>
            </w:r>
          </w:p>
        </w:tc>
      </w:tr>
      <w:tr w:rsidR="00FB3A70" w:rsidRPr="00FB3A70" w14:paraId="4FD7F2A4" w14:textId="77777777" w:rsidTr="00FB3A70">
        <w:trPr>
          <w:trHeight w:val="122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25137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F5A0" w14:textId="77777777" w:rsidR="00240D56" w:rsidRPr="00AB6B61" w:rsidRDefault="00240D56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Inspektorem Ochrony danych jest Aleksandra Cnota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Mikołajec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Kontakt z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Inspektorem Ochrony </w:t>
            </w:r>
            <w:r w:rsidRPr="00AB6B61">
              <w:rPr>
                <w:rFonts w:ascii="Verdana" w:hAnsi="Verdana"/>
                <w:sz w:val="16"/>
                <w:szCs w:val="16"/>
              </w:rPr>
              <w:t>Danych jest możliwy za pośrednictwem:</w:t>
            </w:r>
          </w:p>
          <w:p w14:paraId="54C7E5BF" w14:textId="77777777" w:rsidR="00240D56" w:rsidRPr="00240D56" w:rsidRDefault="00240D56" w:rsidP="001C2947">
            <w:pPr>
              <w:numPr>
                <w:ilvl w:val="0"/>
                <w:numId w:val="23"/>
              </w:numPr>
              <w:ind w:left="319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240D56">
              <w:rPr>
                <w:rFonts w:ascii="Verdana" w:hAnsi="Verdana"/>
                <w:sz w:val="16"/>
                <w:szCs w:val="16"/>
              </w:rPr>
              <w:t xml:space="preserve">pocztą elektroniczną poprzez e-mail: </w:t>
            </w:r>
            <w:hyperlink r:id="rId7" w:history="1">
              <w:r w:rsidRPr="00240D56">
                <w:rPr>
                  <w:rStyle w:val="Hipercze"/>
                  <w:rFonts w:ascii="Verdana" w:hAnsi="Verdana"/>
                  <w:sz w:val="16"/>
                  <w:szCs w:val="16"/>
                </w:rPr>
                <w:t>iod@eduodo.pl</w:t>
              </w:r>
            </w:hyperlink>
            <w:r w:rsidRPr="00240D56">
              <w:rPr>
                <w:rFonts w:ascii="Verdana" w:hAnsi="Verdana"/>
                <w:sz w:val="16"/>
                <w:szCs w:val="16"/>
              </w:rPr>
              <w:t>.</w:t>
            </w:r>
          </w:p>
          <w:p w14:paraId="13C5BC70" w14:textId="77777777" w:rsidR="00240D56" w:rsidRPr="00FB3A70" w:rsidRDefault="00240D56" w:rsidP="001C2947">
            <w:pPr>
              <w:numPr>
                <w:ilvl w:val="0"/>
                <w:numId w:val="23"/>
              </w:numPr>
              <w:ind w:left="319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pocztą tradycyjną na adres: Inspektor Ochrony Danych, </w:t>
            </w:r>
            <w:r w:rsidRPr="00C7389D">
              <w:rPr>
                <w:rFonts w:ascii="Verdana" w:hAnsi="Verdana"/>
                <w:sz w:val="16"/>
                <w:szCs w:val="16"/>
              </w:rPr>
              <w:t>Zarząd Dróg Miejskich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w Gliwicach, ul. </w:t>
            </w:r>
            <w:r w:rsidRPr="00C7389D">
              <w:rPr>
                <w:rFonts w:ascii="Verdana" w:hAnsi="Verdana"/>
                <w:sz w:val="16"/>
                <w:szCs w:val="16"/>
              </w:rPr>
              <w:t>Płowiecka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389D">
              <w:rPr>
                <w:rFonts w:ascii="Verdana" w:hAnsi="Verdana"/>
                <w:sz w:val="16"/>
                <w:szCs w:val="16"/>
              </w:rPr>
              <w:t>3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1, </w:t>
            </w:r>
            <w:r w:rsidRPr="00C7389D">
              <w:rPr>
                <w:rFonts w:ascii="Verdana" w:hAnsi="Verdana"/>
                <w:sz w:val="16"/>
                <w:szCs w:val="16"/>
              </w:rPr>
              <w:t>4</w:t>
            </w:r>
            <w:r w:rsidRPr="00FB3A70">
              <w:rPr>
                <w:rFonts w:ascii="Verdana" w:hAnsi="Verdana"/>
                <w:sz w:val="16"/>
                <w:szCs w:val="16"/>
              </w:rPr>
              <w:t>4-1</w:t>
            </w:r>
            <w:r w:rsidRPr="00C7389D">
              <w:rPr>
                <w:rFonts w:ascii="Verdana" w:hAnsi="Verdana"/>
                <w:sz w:val="16"/>
                <w:szCs w:val="16"/>
              </w:rPr>
              <w:t>21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Gliwice</w:t>
            </w:r>
          </w:p>
          <w:p w14:paraId="4D68FDA8" w14:textId="4ACD9972" w:rsidR="00FB3A70" w:rsidRPr="00FB3A70" w:rsidRDefault="00FB3A70" w:rsidP="00CE2F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B3A70" w:rsidRPr="00FB3A70" w14:paraId="097389CE" w14:textId="77777777" w:rsidTr="00FB3A7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846AE6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Cele i podstawa prawna przetwarzania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D3EB" w14:textId="77777777" w:rsidR="00FB3A70" w:rsidRPr="00FB3A70" w:rsidRDefault="00FB3A70" w:rsidP="00FB3A7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Pani/Pana dane osobowe będą przetwarzane:</w:t>
            </w:r>
          </w:p>
          <w:p w14:paraId="482D9789" w14:textId="77777777" w:rsidR="001C2947" w:rsidRDefault="00FB3A70" w:rsidP="001C2947">
            <w:pPr>
              <w:pStyle w:val="Akapitzlist"/>
              <w:numPr>
                <w:ilvl w:val="0"/>
                <w:numId w:val="28"/>
              </w:numPr>
              <w:ind w:left="319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bCs/>
                <w:sz w:val="16"/>
                <w:szCs w:val="16"/>
              </w:rPr>
              <w:t>w celu rozpatrzenia przesłanego zgłoszenia naruszenia prawa i podejmowania działań następczych,</w:t>
            </w:r>
          </w:p>
          <w:p w14:paraId="3BE8CD5A" w14:textId="77777777" w:rsidR="001C2947" w:rsidRPr="001C2947" w:rsidRDefault="00FB3A70" w:rsidP="001C2947">
            <w:pPr>
              <w:pStyle w:val="Akapitzlist"/>
              <w:numPr>
                <w:ilvl w:val="0"/>
                <w:numId w:val="28"/>
              </w:numPr>
              <w:ind w:left="319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na podstawie art. 6 ust. 1 lit c) </w:t>
            </w:r>
            <w:r w:rsidRPr="001C2947">
              <w:rPr>
                <w:rFonts w:ascii="Verdana" w:hAnsi="Verdana"/>
                <w:sz w:val="16"/>
                <w:szCs w:val="16"/>
              </w:rPr>
              <w:t>ogólnego rozporządzenia o ochronie danych osobowych (RODO)</w:t>
            </w: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>przetwarzanie jest niezbędne do wypełnienia obowiązku prawnego ciążącego na administratorze w związku z przepisami ustawy z dnia 14 czerwca 2024 o ochronie sygnalistów.</w:t>
            </w:r>
          </w:p>
          <w:p w14:paraId="07A96AD1" w14:textId="2C51D83A" w:rsidR="00FB3A70" w:rsidRPr="00FB3A70" w:rsidRDefault="00FB3A70" w:rsidP="006E107D">
            <w:pPr>
              <w:pStyle w:val="Akapitzlist"/>
              <w:numPr>
                <w:ilvl w:val="0"/>
                <w:numId w:val="28"/>
              </w:numPr>
              <w:ind w:left="319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>w przypadku podania  w zgłoszeniu danych szczególnej kategorii, podstawę ich przetwarzania stanowi</w:t>
            </w:r>
            <w:r w:rsidR="001C294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art. 9 ust.2 </w:t>
            </w:r>
            <w:proofErr w:type="spellStart"/>
            <w:r w:rsidRPr="001C2947">
              <w:rPr>
                <w:rFonts w:ascii="Verdana" w:hAnsi="Verdana"/>
                <w:sz w:val="16"/>
                <w:szCs w:val="16"/>
              </w:rPr>
              <w:t>lit.g</w:t>
            </w:r>
            <w:proofErr w:type="spellEnd"/>
            <w:r w:rsidRPr="001C2947">
              <w:rPr>
                <w:rFonts w:ascii="Verdana" w:hAnsi="Verdana"/>
                <w:sz w:val="16"/>
                <w:szCs w:val="16"/>
              </w:rPr>
              <w:t>)  ogólnego rozporządzenia o ochronie danych osobowych (RODO).</w:t>
            </w:r>
          </w:p>
        </w:tc>
      </w:tr>
      <w:tr w:rsidR="00FB3A70" w:rsidRPr="00FB3A70" w14:paraId="1EA65F1A" w14:textId="77777777" w:rsidTr="00FB3A70">
        <w:trPr>
          <w:trHeight w:val="97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7A47F4" w14:textId="77777777" w:rsidR="00FB3A70" w:rsidRPr="00240D56" w:rsidRDefault="00FB3A70" w:rsidP="00FB3A7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Kategorie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243F" w14:textId="77777777" w:rsidR="00FB3A70" w:rsidRPr="00FB3A70" w:rsidRDefault="00FB3A70" w:rsidP="00C7389D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Administrator będzie przetwarzać następujące kategorie Pani/Pana danych: imię i nazwisko, dane kontaktowe (wpisać właściwe dla danego zgłoszenia)</w:t>
            </w:r>
          </w:p>
        </w:tc>
      </w:tr>
      <w:tr w:rsidR="00FB3A70" w:rsidRPr="00FB3A70" w14:paraId="5BAE6F22" w14:textId="77777777" w:rsidTr="00FB3A70">
        <w:trPr>
          <w:trHeight w:val="101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9B3698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Odbiorcy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505E" w14:textId="77777777" w:rsidR="00FB3A70" w:rsidRPr="00FB3A70" w:rsidRDefault="00FB3A70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dane osobowe nie będą przekazywane innym podmiotom z wyjątkiem podmiotów uprawnionych przepisami prawa.</w:t>
            </w:r>
          </w:p>
          <w:p w14:paraId="4539F666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Pani/Pana dane osobowe nie będą przekazywane do państwa trzeciego.</w:t>
            </w:r>
          </w:p>
        </w:tc>
      </w:tr>
      <w:tr w:rsidR="00FB3A70" w:rsidRPr="00FB3A70" w14:paraId="13E04A35" w14:textId="77777777" w:rsidTr="00FB3A70">
        <w:trPr>
          <w:trHeight w:val="15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EA6183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Okres przechowywania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C997" w14:textId="4E4F4E2A" w:rsidR="00FB3A70" w:rsidRPr="00FB3A70" w:rsidRDefault="00FB3A70" w:rsidP="001C2947">
            <w:pPr>
              <w:numPr>
                <w:ilvl w:val="0"/>
                <w:numId w:val="25"/>
              </w:numPr>
              <w:tabs>
                <w:tab w:val="clear" w:pos="1216"/>
                <w:tab w:val="num" w:pos="319"/>
              </w:tabs>
              <w:ind w:left="319" w:hanging="319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prawa tj. okres </w:t>
            </w:r>
            <w:r w:rsidR="001C2947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3 lat po zakończeniu roku kalendarzowego, w którym zakończono działania następcze lub po zakończeniu postępowań zainicjowanych tymi działaniami. </w:t>
            </w:r>
          </w:p>
          <w:p w14:paraId="60616804" w14:textId="644D3743" w:rsidR="00FB3A70" w:rsidRPr="00FB3A70" w:rsidRDefault="00FB3A70" w:rsidP="001C2947">
            <w:pPr>
              <w:numPr>
                <w:ilvl w:val="0"/>
                <w:numId w:val="25"/>
              </w:numPr>
              <w:tabs>
                <w:tab w:val="clear" w:pos="1216"/>
                <w:tab w:val="num" w:pos="319"/>
              </w:tabs>
              <w:ind w:left="319" w:hanging="319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 upływie tego okresu dane osobowe zostają bezpowrotnie usunięte, a dokumenty związane ze zgłoszeniem zniszczone. Ustawy z dnia 14 lipca 1983 r. </w:t>
            </w:r>
            <w:r w:rsidR="001C2947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o narodowym zasobie archiwalnym i archiwach nie stosuje się.</w:t>
            </w:r>
          </w:p>
        </w:tc>
      </w:tr>
      <w:tr w:rsidR="00FB3A70" w:rsidRPr="00FB3A70" w14:paraId="0EF5EFD3" w14:textId="77777777" w:rsidTr="00FB3A70">
        <w:trPr>
          <w:trHeight w:val="142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8B842F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Prawa osób, których dane dotyczą, w tym dostępu do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CA00" w14:textId="1AD089D9" w:rsidR="00FB3A70" w:rsidRDefault="00FB3A70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Ma Pan/Pani  prawo d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o  wystąpienia z żądaniem dostępu do swoich danych osobowych </w:t>
            </w:r>
            <w:r w:rsidR="00240D56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(w przypadku, kiedy sygnalista nie zrezygnował z ochrony swojej tożsamości, z wyłączeniem informacji, o których mowa w art. 15 ust.1 lit. g) ogólnego rozporządzenia o ochronie danych osobowych (RODO) na podstawie art.8 ust. 6 ustawy z dnia 14 czerwca 2024 o ochronie sygnalistów, oraz do sprostowania (poprawiania).  </w:t>
            </w:r>
          </w:p>
          <w:p w14:paraId="0AD44C58" w14:textId="77777777" w:rsidR="00F75B06" w:rsidRPr="00FB3A70" w:rsidRDefault="00F75B06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274E5C" w14:textId="30C4B16C" w:rsidR="00FB3A70" w:rsidRPr="00FB3A70" w:rsidRDefault="00FB3A70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Powyższe uprawnienia może Pan/Pani  realizować drogą elektroniczną, za pośrednictwem systemu przyjmowania  zgłoszeń naruszeń prawa dostępnym pod adresem:</w:t>
            </w:r>
            <w:r w:rsidR="00F75B06">
              <w:rPr>
                <w:rFonts w:ascii="Verdana" w:hAnsi="Verdana"/>
                <w:sz w:val="16"/>
                <w:szCs w:val="16"/>
              </w:rPr>
              <w:t>…………</w:t>
            </w:r>
            <w:r w:rsidR="00C2545A" w:rsidRPr="00F75B06">
              <w:rPr>
                <w:rFonts w:ascii="Verdana" w:hAnsi="Verdana"/>
                <w:sz w:val="16"/>
                <w:szCs w:val="16"/>
              </w:rPr>
              <w:t xml:space="preserve">(wkleić </w:t>
            </w:r>
            <w:r w:rsidR="00F75B06" w:rsidRPr="00F75B06">
              <w:rPr>
                <w:rFonts w:ascii="Verdana" w:hAnsi="Verdana"/>
                <w:sz w:val="16"/>
                <w:szCs w:val="16"/>
              </w:rPr>
              <w:t>link do systemu zgłoszeń)</w:t>
            </w:r>
          </w:p>
        </w:tc>
      </w:tr>
      <w:tr w:rsidR="00FB3A70" w:rsidRPr="00FB3A70" w14:paraId="4260F85C" w14:textId="77777777" w:rsidTr="00FB3A70">
        <w:trPr>
          <w:trHeight w:val="70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FE214F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9B42" w14:textId="77777777" w:rsidR="00FB3A70" w:rsidRPr="00FB3A70" w:rsidRDefault="00FB3A70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FB3A70" w:rsidRPr="00FB3A70" w14:paraId="4BF73C54" w14:textId="77777777" w:rsidTr="00FB3A70">
        <w:trPr>
          <w:trHeight w:val="70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24C2E8" w14:textId="77777777" w:rsidR="00FB3A70" w:rsidRPr="00240D56" w:rsidRDefault="00FB3A70" w:rsidP="00FB3A70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Źródło pochodzenia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FDD3" w14:textId="377A1325" w:rsidR="00FB3A70" w:rsidRPr="00FB3A70" w:rsidRDefault="00FB3A70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wyłączono jawność informacji o źródle na podstawie art.8 ust. 5 ustawy z dnia 14 czerwca 2024 o ochronie sygnalistów (lub podać źródło danych jeśli sygnalista zrezygnował </w:t>
            </w:r>
            <w:r w:rsidR="001C2947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z ochrony jego tożsamości)</w:t>
            </w:r>
          </w:p>
        </w:tc>
      </w:tr>
      <w:tr w:rsidR="00FB3A70" w:rsidRPr="00FB3A70" w14:paraId="752B2E7C" w14:textId="77777777" w:rsidTr="00FB3A70">
        <w:trPr>
          <w:trHeight w:val="6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D23097" w14:textId="77777777" w:rsidR="00FB3A70" w:rsidRPr="00240D56" w:rsidRDefault="00FB3A70" w:rsidP="00FB3A70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Zautomatyzowane podejmowanie decyzji, profilowanie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F509" w14:textId="1CBDE712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C7389D">
              <w:rPr>
                <w:rFonts w:ascii="Verdana" w:hAnsi="Verdana"/>
                <w:sz w:val="16"/>
                <w:szCs w:val="16"/>
              </w:rPr>
              <w:t>Zarządzie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nie ma miejsca zautomatyzowane podejmowanie decyzji ani profilowanie.</w:t>
            </w:r>
          </w:p>
        </w:tc>
      </w:tr>
    </w:tbl>
    <w:p w14:paraId="14A3518C" w14:textId="1E235629" w:rsidR="00FB3A70" w:rsidRPr="00FB3A70" w:rsidRDefault="00FB3A70" w:rsidP="006E107D">
      <w:pPr>
        <w:jc w:val="both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  <w:vertAlign w:val="superscript"/>
        </w:rPr>
        <w:t>1</w:t>
      </w:r>
      <w:r w:rsidRPr="00FB3A70">
        <w:rPr>
          <w:rFonts w:ascii="Verdana" w:hAnsi="Verdana"/>
          <w:sz w:val="16"/>
          <w:szCs w:val="16"/>
          <w:vertAlign w:val="superscript"/>
        </w:rPr>
        <w:tab/>
      </w:r>
      <w:r w:rsidRPr="00FB3A70">
        <w:rPr>
          <w:rFonts w:ascii="Verdana" w:hAnsi="Verdana"/>
          <w:sz w:val="16"/>
          <w:szCs w:val="16"/>
        </w:rPr>
        <w:t xml:space="preserve">Realizacja obowiązku informacyjnego w związku z art. 14 Rozporządzenia Parlamentu Europejskiego </w:t>
      </w:r>
      <w:r w:rsidR="006E107D">
        <w:rPr>
          <w:rFonts w:ascii="Verdana" w:hAnsi="Verdana"/>
          <w:sz w:val="16"/>
          <w:szCs w:val="16"/>
        </w:rPr>
        <w:br/>
      </w:r>
      <w:r w:rsidRPr="00FB3A70">
        <w:rPr>
          <w:rFonts w:ascii="Verdana" w:hAnsi="Verdana"/>
          <w:sz w:val="16"/>
          <w:szCs w:val="16"/>
        </w:rPr>
        <w:t>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587C1D22" w14:textId="77777777" w:rsidR="00FB3A70" w:rsidRDefault="00FB3A70" w:rsidP="00FB3A70">
      <w:pPr>
        <w:rPr>
          <w:rFonts w:ascii="Verdana" w:hAnsi="Verdana"/>
          <w:sz w:val="16"/>
          <w:szCs w:val="16"/>
        </w:rPr>
      </w:pPr>
    </w:p>
    <w:p w14:paraId="7F91F93C" w14:textId="77777777" w:rsidR="00F91BD6" w:rsidRPr="00FB3A70" w:rsidRDefault="00F91BD6" w:rsidP="00FB3A70">
      <w:pPr>
        <w:rPr>
          <w:rFonts w:ascii="Verdana" w:hAnsi="Verdana"/>
          <w:sz w:val="16"/>
          <w:szCs w:val="16"/>
        </w:rPr>
      </w:pPr>
    </w:p>
    <w:p w14:paraId="2C7680D0" w14:textId="77777777" w:rsidR="00FB3A70" w:rsidRDefault="00FB3A70" w:rsidP="00FB3A70">
      <w:pPr>
        <w:rPr>
          <w:rFonts w:ascii="Verdana" w:hAnsi="Verdana"/>
          <w:sz w:val="16"/>
          <w:szCs w:val="16"/>
        </w:rPr>
      </w:pPr>
    </w:p>
    <w:p w14:paraId="054AB58B" w14:textId="77777777" w:rsidR="006E107D" w:rsidRPr="00FB3A70" w:rsidRDefault="006E107D" w:rsidP="00FB3A70">
      <w:pPr>
        <w:rPr>
          <w:rFonts w:ascii="Verdana" w:hAnsi="Verdana"/>
          <w:sz w:val="16"/>
          <w:szCs w:val="16"/>
        </w:rPr>
      </w:pPr>
    </w:p>
    <w:p w14:paraId="6BC79759" w14:textId="37C57B46" w:rsidR="00FB3A70" w:rsidRPr="00FB3A70" w:rsidRDefault="00FB3A70" w:rsidP="00FA5768">
      <w:pPr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lastRenderedPageBreak/>
        <w:t xml:space="preserve">Załącznik nr 5 do zarządzenia organizacyjnego nr </w:t>
      </w:r>
      <w:r w:rsidR="008E16F2">
        <w:rPr>
          <w:rFonts w:ascii="Verdana" w:hAnsi="Verdana"/>
          <w:sz w:val="16"/>
          <w:szCs w:val="16"/>
        </w:rPr>
        <w:t>13/</w:t>
      </w:r>
      <w:r w:rsidRPr="00FB3A70">
        <w:rPr>
          <w:rFonts w:ascii="Verdana" w:hAnsi="Verdana"/>
          <w:sz w:val="16"/>
          <w:szCs w:val="16"/>
        </w:rPr>
        <w:t xml:space="preserve">24 </w:t>
      </w:r>
    </w:p>
    <w:tbl>
      <w:tblPr>
        <w:tblpPr w:leftFromText="141" w:rightFromText="141" w:vertAnchor="page" w:horzAnchor="margin" w:tblpY="2311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576"/>
      </w:tblGrid>
      <w:tr w:rsidR="00FB3A70" w:rsidRPr="00FB3A70" w14:paraId="42BFE914" w14:textId="77777777" w:rsidTr="00FB3A70">
        <w:trPr>
          <w:trHeight w:val="744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C410A8" w14:textId="360F952C" w:rsidR="00FB3A70" w:rsidRPr="00FB3A70" w:rsidRDefault="00FB3A70" w:rsidP="00CE2F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INFORMACJA SZCZEGÓŁOWA O PRZETWARZANIU DANYCH OSOBOWYCH</w:t>
            </w:r>
            <w:r w:rsidR="00CE2F6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 xml:space="preserve">POZYSKANYCH W INNY SPOSÓB NIŻ OD OSOBY, KTÓREJ DANE DOTYCZĄ DLA </w:t>
            </w:r>
            <w:r w:rsidRPr="00FB3A70">
              <w:rPr>
                <w:rFonts w:ascii="Verdana" w:hAnsi="Verdana"/>
                <w:b/>
                <w:sz w:val="16"/>
                <w:szCs w:val="16"/>
              </w:rPr>
              <w:t xml:space="preserve"> OSOBY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 xml:space="preserve">POMAGAJĄCEJ W DOKONANIU ZGŁOSZENIA ORAZ OSOBY POWIĄZANEJ Z SYGNALISTĄ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C7389D" w:rsidRPr="00FB3A70" w14:paraId="0F949B03" w14:textId="77777777" w:rsidTr="00FB3A70">
        <w:trPr>
          <w:trHeight w:val="57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5D7B68" w14:textId="77777777" w:rsidR="00C7389D" w:rsidRPr="00FB3A70" w:rsidRDefault="00C7389D" w:rsidP="00C738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Dane Administratora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2823" w14:textId="717F1386" w:rsidR="00C7389D" w:rsidRPr="00FB3A70" w:rsidRDefault="00C7389D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Administratorem danych osobowych jest </w:t>
            </w:r>
            <w:r>
              <w:rPr>
                <w:rFonts w:ascii="Verdana" w:hAnsi="Verdana"/>
                <w:bCs/>
                <w:sz w:val="16"/>
                <w:szCs w:val="16"/>
              </w:rPr>
              <w:t>Dyrektor Zarządu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z siedzibą </w:t>
            </w:r>
            <w:r>
              <w:rPr>
                <w:rFonts w:ascii="Verdana" w:hAnsi="Verdana"/>
                <w:bCs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Cs/>
                <w:sz w:val="16"/>
                <w:szCs w:val="16"/>
              </w:rPr>
              <w:t>Zarządzie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w Gliwicach przy ul. </w:t>
            </w:r>
            <w:r>
              <w:rPr>
                <w:rFonts w:ascii="Verdana" w:hAnsi="Verdana"/>
                <w:bCs/>
                <w:sz w:val="16"/>
                <w:szCs w:val="16"/>
              </w:rPr>
              <w:t>Płowieckiej 31</w:t>
            </w:r>
          </w:p>
        </w:tc>
      </w:tr>
      <w:tr w:rsidR="00C7389D" w:rsidRPr="00FB3A70" w14:paraId="4E1D5E77" w14:textId="77777777" w:rsidTr="00FB3A70">
        <w:trPr>
          <w:trHeight w:val="122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0B82D4" w14:textId="77777777" w:rsidR="00C7389D" w:rsidRPr="00FB3A70" w:rsidRDefault="00C7389D" w:rsidP="00C7389D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0CB7" w14:textId="77777777" w:rsidR="00240D56" w:rsidRPr="00AB6B61" w:rsidRDefault="00240D56" w:rsidP="00240D5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Inspektorem Ochrony danych jest Aleksandra Cnota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Mikołajec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Kontakt z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Inspektorem Ochrony </w:t>
            </w:r>
            <w:r w:rsidRPr="00AB6B61">
              <w:rPr>
                <w:rFonts w:ascii="Verdana" w:hAnsi="Verdana"/>
                <w:sz w:val="16"/>
                <w:szCs w:val="16"/>
              </w:rPr>
              <w:t>Danych jest możliwy za pośrednictwem:</w:t>
            </w:r>
          </w:p>
          <w:p w14:paraId="7ADAA6F6" w14:textId="77777777" w:rsidR="00240D56" w:rsidRPr="001C2947" w:rsidRDefault="00240D56" w:rsidP="001C2947">
            <w:pPr>
              <w:pStyle w:val="Akapitzlist"/>
              <w:numPr>
                <w:ilvl w:val="0"/>
                <w:numId w:val="29"/>
              </w:numPr>
              <w:ind w:left="356" w:hanging="356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pocztą elektroniczną poprzez e-mail: </w:t>
            </w:r>
            <w:hyperlink r:id="rId8" w:history="1">
              <w:r w:rsidRPr="001C2947">
                <w:rPr>
                  <w:rStyle w:val="Hipercze"/>
                  <w:rFonts w:ascii="Verdana" w:hAnsi="Verdana"/>
                  <w:sz w:val="16"/>
                  <w:szCs w:val="16"/>
                </w:rPr>
                <w:t>iod@eduodo.pl</w:t>
              </w:r>
            </w:hyperlink>
            <w:r w:rsidRPr="001C2947">
              <w:rPr>
                <w:rFonts w:ascii="Verdana" w:hAnsi="Verdana"/>
                <w:sz w:val="16"/>
                <w:szCs w:val="16"/>
              </w:rPr>
              <w:t>.</w:t>
            </w:r>
          </w:p>
          <w:p w14:paraId="30D74922" w14:textId="1956C6F6" w:rsidR="00C7389D" w:rsidRPr="00CE2F65" w:rsidRDefault="00240D56" w:rsidP="00CE2F65">
            <w:pPr>
              <w:pStyle w:val="Akapitzlist"/>
              <w:numPr>
                <w:ilvl w:val="0"/>
                <w:numId w:val="29"/>
              </w:numPr>
              <w:ind w:left="356" w:hanging="356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pocztą tradycyjną na adres: Inspektor Ochrony Danych, Zarząd Dróg Miejskich </w:t>
            </w:r>
            <w:r w:rsidRPr="001C2947">
              <w:rPr>
                <w:rFonts w:ascii="Verdana" w:hAnsi="Verdana"/>
                <w:sz w:val="16"/>
                <w:szCs w:val="16"/>
              </w:rPr>
              <w:br/>
              <w:t>w Gliwicach, ul. Płowiecka 31, 44-121 Gliwice</w:t>
            </w:r>
          </w:p>
        </w:tc>
      </w:tr>
      <w:tr w:rsidR="00FB3A70" w:rsidRPr="00FB3A70" w14:paraId="096E2AE1" w14:textId="77777777" w:rsidTr="00FB3A7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BDCF26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Cele i podstawa prawna przetwarzania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CF6E" w14:textId="77777777" w:rsidR="00FB3A70" w:rsidRPr="00FB3A70" w:rsidRDefault="00FB3A70" w:rsidP="00FB3A7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Pani/Pana dane osobowe będą przetwarzane:</w:t>
            </w:r>
          </w:p>
          <w:p w14:paraId="621C6564" w14:textId="096D58A8" w:rsidR="00C7389D" w:rsidRPr="001C2947" w:rsidRDefault="00FB3A70" w:rsidP="001C2947">
            <w:pPr>
              <w:pStyle w:val="Akapitzlist"/>
              <w:numPr>
                <w:ilvl w:val="0"/>
                <w:numId w:val="30"/>
              </w:numPr>
              <w:ind w:left="356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bCs/>
                <w:sz w:val="16"/>
                <w:szCs w:val="16"/>
              </w:rPr>
              <w:t>w celu rozpatrzenia przesłanego zgłoszenia naruszenia prawa i podejmowania działań następczych,</w:t>
            </w:r>
            <w:r w:rsidR="00C7389D" w:rsidRPr="001C294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na podstawie art. 6 ust. 1 lit c) </w:t>
            </w:r>
            <w:r w:rsidRPr="001C2947">
              <w:rPr>
                <w:rFonts w:ascii="Verdana" w:hAnsi="Verdana"/>
                <w:sz w:val="16"/>
                <w:szCs w:val="16"/>
              </w:rPr>
              <w:t>ogólnego rozporządzenia o ochronie danych osobowych (RODO)</w:t>
            </w: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przetwarzanie jest niezbędne do wypełnienia obowiązku prawnego ciążącego na administratorze w związku z przepisami ustawy z dnia 14 czerwca 2024 </w:t>
            </w:r>
            <w:r w:rsidR="00CE2F65">
              <w:rPr>
                <w:rFonts w:ascii="Verdana" w:hAnsi="Verdana"/>
                <w:sz w:val="16"/>
                <w:szCs w:val="16"/>
              </w:rPr>
              <w:br/>
            </w:r>
            <w:r w:rsidRPr="001C2947">
              <w:rPr>
                <w:rFonts w:ascii="Verdana" w:hAnsi="Verdana"/>
                <w:sz w:val="16"/>
                <w:szCs w:val="16"/>
              </w:rPr>
              <w:t>o ochronie sygnalistów.</w:t>
            </w:r>
          </w:p>
          <w:p w14:paraId="0D40C910" w14:textId="04D7533B" w:rsidR="00FB3A70" w:rsidRPr="00FB3A70" w:rsidRDefault="00FB3A70" w:rsidP="00CE2F65">
            <w:pPr>
              <w:pStyle w:val="Akapitzlist"/>
              <w:numPr>
                <w:ilvl w:val="0"/>
                <w:numId w:val="30"/>
              </w:numPr>
              <w:ind w:left="356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>w przypadku podania  w zgłoszeniu danych szczególnej kategorii, podstawę ich przetwarzania stanowi</w:t>
            </w:r>
            <w:r w:rsidR="00F75B0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art. 9 ust.2 </w:t>
            </w:r>
            <w:proofErr w:type="spellStart"/>
            <w:r w:rsidRPr="001C2947">
              <w:rPr>
                <w:rFonts w:ascii="Verdana" w:hAnsi="Verdana"/>
                <w:sz w:val="16"/>
                <w:szCs w:val="16"/>
              </w:rPr>
              <w:t>lit.g</w:t>
            </w:r>
            <w:proofErr w:type="spellEnd"/>
            <w:r w:rsidRPr="001C2947">
              <w:rPr>
                <w:rFonts w:ascii="Verdana" w:hAnsi="Verdana"/>
                <w:sz w:val="16"/>
                <w:szCs w:val="16"/>
              </w:rPr>
              <w:t>)  ogólnego rozporządzenia o ochronie danych osobowych (RODO).</w:t>
            </w:r>
          </w:p>
        </w:tc>
      </w:tr>
      <w:tr w:rsidR="00FB3A70" w:rsidRPr="00FB3A70" w14:paraId="2610451D" w14:textId="77777777" w:rsidTr="00FB3A70">
        <w:trPr>
          <w:trHeight w:val="97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6FB8D3" w14:textId="77777777" w:rsidR="00FB3A70" w:rsidRPr="00FB3A70" w:rsidRDefault="00FB3A70" w:rsidP="00FB3A7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Kategorie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749B" w14:textId="77777777" w:rsidR="00FB3A70" w:rsidRPr="00FB3A70" w:rsidRDefault="00FB3A70" w:rsidP="00FA5768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Administrator będzie przetwarzać następujące kategorie Pani/Pana danych:  imię i nazwisko, dane kontaktowe..(wpisać właściwe dla danego zgłoszenia)</w:t>
            </w:r>
          </w:p>
        </w:tc>
      </w:tr>
      <w:tr w:rsidR="00FB3A70" w:rsidRPr="00FB3A70" w14:paraId="5C9AFA8E" w14:textId="77777777" w:rsidTr="00FB3A70">
        <w:trPr>
          <w:trHeight w:val="101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38251A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3FCB" w14:textId="77777777" w:rsidR="00FB3A70" w:rsidRPr="00FB3A70" w:rsidRDefault="00FB3A70" w:rsidP="00FA576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dane osobowe nie będą przekazywane innym podmiotom z wyjątkiem podmiotów uprawnionych przepisami prawa.</w:t>
            </w:r>
          </w:p>
          <w:p w14:paraId="0A40376D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Pani/Pana dane osobowe nie będą przekazywane do państwa trzeciego.</w:t>
            </w:r>
          </w:p>
        </w:tc>
      </w:tr>
      <w:tr w:rsidR="00FB3A70" w:rsidRPr="00FB3A70" w14:paraId="239B6F59" w14:textId="77777777" w:rsidTr="00FB3A70">
        <w:trPr>
          <w:trHeight w:val="15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8B0F00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Okres przechowywania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5CAF" w14:textId="564D6244" w:rsidR="00C7389D" w:rsidRPr="001C2947" w:rsidRDefault="00FB3A70" w:rsidP="001C2947">
            <w:pPr>
              <w:pStyle w:val="Akapitzlist"/>
              <w:numPr>
                <w:ilvl w:val="0"/>
                <w:numId w:val="31"/>
              </w:numPr>
              <w:tabs>
                <w:tab w:val="num" w:pos="1216"/>
              </w:tabs>
              <w:ind w:left="35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prawa tj. okres </w:t>
            </w:r>
            <w:r w:rsidR="00C7389D" w:rsidRPr="001C2947">
              <w:rPr>
                <w:rFonts w:ascii="Verdana" w:hAnsi="Verdana"/>
                <w:sz w:val="16"/>
                <w:szCs w:val="16"/>
              </w:rPr>
              <w:br/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3 lat po zakończeniu roku kalendarzowego, w którym zakończono działania następcze lub po zakończeniu postępowań zainicjowanych tymi działaniami. </w:t>
            </w:r>
          </w:p>
          <w:p w14:paraId="5D305E38" w14:textId="13EE2B57" w:rsidR="00FB3A70" w:rsidRPr="001C2947" w:rsidRDefault="00FB3A70" w:rsidP="001C2947">
            <w:pPr>
              <w:pStyle w:val="Akapitzlist"/>
              <w:numPr>
                <w:ilvl w:val="0"/>
                <w:numId w:val="31"/>
              </w:numPr>
              <w:tabs>
                <w:tab w:val="num" w:pos="1216"/>
              </w:tabs>
              <w:ind w:left="35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FB3A70" w:rsidRPr="00FB3A70" w14:paraId="1C412994" w14:textId="77777777" w:rsidTr="00FB3A70">
        <w:trPr>
          <w:trHeight w:val="155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0B7D7B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Prawa osób, których dane dotyczą, w tym dostępu do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8A7C" w14:textId="5848F42B" w:rsidR="00FB3A70" w:rsidRDefault="00FB3A70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Ma Pan/Pani  prawo d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o  wystąpienia z żądaniem dostępu do swoich danych osobowych </w:t>
            </w:r>
            <w:r w:rsidR="001C2947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(w przypadku, kiedy sygnalista nie zrezygnował z ochrony swojej tożsamości, z wyłączeniem informacji, o których mowa w art. 15 ust.1 lit. g) ogólnego rozporządzenia o ochronie danych osobowych (RODO) na podstawie art.8 ust. 6 ustawy z dnia 14 czerwca 2024 o ochronie sygnalistów, oraz do sprostowania (poprawiania).  </w:t>
            </w:r>
          </w:p>
          <w:p w14:paraId="63B4E238" w14:textId="77777777" w:rsidR="00F75B06" w:rsidRPr="00FB3A70" w:rsidRDefault="00F75B06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7D5C0D" w14:textId="0CE9FD36" w:rsidR="00FB3A70" w:rsidRPr="00FB3A70" w:rsidRDefault="00F75B06" w:rsidP="00F4108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Powyższe uprawnienia może Pan/Pani  realizować drogą elektroniczną, za pośrednictwem systemu przyjmowania  zgłoszeń naruszeń prawa dostępnym pod adresem: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Pr="00F75B06">
              <w:rPr>
                <w:rFonts w:ascii="Verdana" w:hAnsi="Verdana"/>
                <w:sz w:val="16"/>
                <w:szCs w:val="16"/>
              </w:rPr>
              <w:t>(wkleić link do systemu zgłoszeń)</w:t>
            </w:r>
          </w:p>
        </w:tc>
      </w:tr>
      <w:tr w:rsidR="00FB3A70" w:rsidRPr="00FB3A70" w14:paraId="22B52DDD" w14:textId="77777777" w:rsidTr="00FB3A70">
        <w:trPr>
          <w:trHeight w:val="70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E4D7DA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8BCF" w14:textId="77777777" w:rsidR="00FB3A70" w:rsidRPr="00FB3A70" w:rsidRDefault="00FB3A70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FB3A70" w:rsidRPr="00FB3A70" w14:paraId="66C06F6A" w14:textId="77777777" w:rsidTr="00FB3A70">
        <w:trPr>
          <w:trHeight w:val="70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AD2A77" w14:textId="77777777" w:rsidR="00FB3A70" w:rsidRPr="00FB3A70" w:rsidRDefault="00FB3A70" w:rsidP="00FB3A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Źródło pochodzenia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CD07" w14:textId="3289AC23" w:rsidR="00FB3A70" w:rsidRPr="00FB3A70" w:rsidRDefault="00FB3A70" w:rsidP="00C738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wyłączono jawność informacji o źródle na podstawie art.8 ust. 5 ustawy z dnia 14 czerwca 2024 o ochronie sygnalistów (lub podać źródło danych jeśli sygnalista zrezygnował </w:t>
            </w:r>
            <w:r w:rsidR="001C2947"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z ochrony jego tożsamości wobec osób, których dotyczy ta klauzula)</w:t>
            </w:r>
          </w:p>
        </w:tc>
      </w:tr>
      <w:tr w:rsidR="00FB3A70" w:rsidRPr="00FB3A70" w14:paraId="1A04B3FC" w14:textId="77777777" w:rsidTr="00FB3A70">
        <w:trPr>
          <w:trHeight w:val="6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7F2898" w14:textId="77777777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Zautomatyzowane podejmowanie decyzji, profilowanie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54F6C" w14:textId="74BF7F2F" w:rsidR="00FB3A70" w:rsidRPr="00FB3A70" w:rsidRDefault="00FB3A70" w:rsidP="00FB3A70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C7389D">
              <w:rPr>
                <w:rFonts w:ascii="Verdana" w:hAnsi="Verdana"/>
                <w:sz w:val="16"/>
                <w:szCs w:val="16"/>
              </w:rPr>
              <w:t>Zarządzie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nie ma miejsca zautomatyzowane podejmowanie decyzji ani profilowanie.</w:t>
            </w:r>
          </w:p>
        </w:tc>
      </w:tr>
    </w:tbl>
    <w:p w14:paraId="426C4F6B" w14:textId="1F0ED841" w:rsidR="00C7389D" w:rsidRDefault="00C7389D" w:rsidP="00FA5768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Dyrektora Zarządu dróg Miejskich w Gliwicach</w:t>
      </w:r>
      <w:r w:rsidRPr="00FB3A70">
        <w:rPr>
          <w:rFonts w:ascii="Verdana" w:hAnsi="Verdana"/>
          <w:sz w:val="16"/>
          <w:szCs w:val="16"/>
        </w:rPr>
        <w:t xml:space="preserve"> z dnia </w:t>
      </w:r>
      <w:r w:rsidR="008E16F2">
        <w:rPr>
          <w:rFonts w:ascii="Verdana" w:hAnsi="Verdana"/>
          <w:sz w:val="16"/>
          <w:szCs w:val="16"/>
        </w:rPr>
        <w:t>19.09.2024</w:t>
      </w:r>
    </w:p>
    <w:p w14:paraId="7BB83608" w14:textId="77777777" w:rsidR="00FA5768" w:rsidRDefault="00FA5768" w:rsidP="00FB3A70">
      <w:pPr>
        <w:rPr>
          <w:rFonts w:ascii="Verdana" w:hAnsi="Verdana"/>
          <w:sz w:val="16"/>
          <w:szCs w:val="16"/>
          <w:vertAlign w:val="superscript"/>
        </w:rPr>
      </w:pPr>
    </w:p>
    <w:p w14:paraId="3C874423" w14:textId="77777777" w:rsidR="00F75B06" w:rsidRDefault="00F75B06" w:rsidP="00FB3A70">
      <w:pPr>
        <w:rPr>
          <w:rFonts w:ascii="Verdana" w:hAnsi="Verdana"/>
          <w:sz w:val="16"/>
          <w:szCs w:val="16"/>
          <w:vertAlign w:val="superscript"/>
        </w:rPr>
      </w:pPr>
    </w:p>
    <w:p w14:paraId="0EAAEA13" w14:textId="64FDC56B" w:rsidR="00FB3A70" w:rsidRPr="00FB3A70" w:rsidRDefault="00FB3A70" w:rsidP="00FA5768">
      <w:pPr>
        <w:jc w:val="both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  <w:vertAlign w:val="superscript"/>
        </w:rPr>
        <w:t>1</w:t>
      </w:r>
      <w:r w:rsidRPr="00FB3A70">
        <w:rPr>
          <w:rFonts w:ascii="Verdana" w:hAnsi="Verdana"/>
          <w:sz w:val="16"/>
          <w:szCs w:val="16"/>
          <w:vertAlign w:val="superscript"/>
        </w:rPr>
        <w:tab/>
      </w:r>
      <w:r w:rsidRPr="00FB3A70">
        <w:rPr>
          <w:rFonts w:ascii="Verdana" w:hAnsi="Verdana"/>
          <w:sz w:val="16"/>
          <w:szCs w:val="16"/>
        </w:rPr>
        <w:t xml:space="preserve">Realizacja obowiązku informacyjnego w związku z art. 14 Rozporządzenia Parlamentu Europejskiego </w:t>
      </w:r>
      <w:r w:rsidR="00FA5768">
        <w:rPr>
          <w:rFonts w:ascii="Verdana" w:hAnsi="Verdana"/>
          <w:sz w:val="16"/>
          <w:szCs w:val="16"/>
        </w:rPr>
        <w:br/>
      </w:r>
      <w:r w:rsidRPr="00FB3A70">
        <w:rPr>
          <w:rFonts w:ascii="Verdana" w:hAnsi="Verdana"/>
          <w:sz w:val="16"/>
          <w:szCs w:val="16"/>
        </w:rPr>
        <w:t>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599D4876" w14:textId="77777777" w:rsidR="00F306BE" w:rsidRPr="00C7389D" w:rsidRDefault="00F306BE">
      <w:pPr>
        <w:rPr>
          <w:rFonts w:ascii="Verdana" w:hAnsi="Verdana"/>
          <w:sz w:val="16"/>
          <w:szCs w:val="16"/>
        </w:rPr>
      </w:pPr>
    </w:p>
    <w:sectPr w:rsidR="00F306BE" w:rsidRPr="00C7389D" w:rsidSect="00AF1AE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7E6"/>
    <w:multiLevelType w:val="multilevel"/>
    <w:tmpl w:val="A2668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i w:val="0"/>
      </w:r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3E3"/>
    <w:multiLevelType w:val="hybridMultilevel"/>
    <w:tmpl w:val="D660A10C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04B67146"/>
    <w:multiLevelType w:val="hybridMultilevel"/>
    <w:tmpl w:val="DD0EE070"/>
    <w:lvl w:ilvl="0" w:tplc="E06AE742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EE4"/>
    <w:multiLevelType w:val="multilevel"/>
    <w:tmpl w:val="37BA379A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4" w15:restartNumberingAfterBreak="0">
    <w:nsid w:val="0CD164CD"/>
    <w:multiLevelType w:val="hybridMultilevel"/>
    <w:tmpl w:val="8C9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E18"/>
    <w:multiLevelType w:val="hybridMultilevel"/>
    <w:tmpl w:val="1C6CB4FE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7320D7A"/>
    <w:multiLevelType w:val="multilevel"/>
    <w:tmpl w:val="9FA4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5B2A"/>
    <w:multiLevelType w:val="hybridMultilevel"/>
    <w:tmpl w:val="A0FA08B0"/>
    <w:lvl w:ilvl="0" w:tplc="8FCCF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F8"/>
    <w:multiLevelType w:val="hybridMultilevel"/>
    <w:tmpl w:val="5A5E5F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6021C"/>
    <w:multiLevelType w:val="multilevel"/>
    <w:tmpl w:val="2354AEA2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10" w15:restartNumberingAfterBreak="0">
    <w:nsid w:val="2B521CDC"/>
    <w:multiLevelType w:val="hybridMultilevel"/>
    <w:tmpl w:val="9580FF0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1" w15:restartNumberingAfterBreak="0">
    <w:nsid w:val="2B6279DD"/>
    <w:multiLevelType w:val="multilevel"/>
    <w:tmpl w:val="E242A1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32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2" w15:restartNumberingAfterBreak="0">
    <w:nsid w:val="2D501784"/>
    <w:multiLevelType w:val="hybridMultilevel"/>
    <w:tmpl w:val="C3E0FD4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E8D0775"/>
    <w:multiLevelType w:val="multilevel"/>
    <w:tmpl w:val="0C3214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-599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 w15:restartNumberingAfterBreak="0">
    <w:nsid w:val="326F10B8"/>
    <w:multiLevelType w:val="hybridMultilevel"/>
    <w:tmpl w:val="3A3457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996"/>
    <w:multiLevelType w:val="multilevel"/>
    <w:tmpl w:val="E242A1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32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17" w15:restartNumberingAfterBreak="0">
    <w:nsid w:val="37B55209"/>
    <w:multiLevelType w:val="multilevel"/>
    <w:tmpl w:val="599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75011"/>
    <w:multiLevelType w:val="hybridMultilevel"/>
    <w:tmpl w:val="E5C4105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2818"/>
    <w:multiLevelType w:val="hybridMultilevel"/>
    <w:tmpl w:val="D7D21BC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0" w15:restartNumberingAfterBreak="0">
    <w:nsid w:val="3FEC750D"/>
    <w:multiLevelType w:val="hybridMultilevel"/>
    <w:tmpl w:val="B00AF8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2F6FA4"/>
    <w:multiLevelType w:val="hybridMultilevel"/>
    <w:tmpl w:val="5A7A705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A99166B"/>
    <w:multiLevelType w:val="hybridMultilevel"/>
    <w:tmpl w:val="7B06003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2F71430"/>
    <w:multiLevelType w:val="hybridMultilevel"/>
    <w:tmpl w:val="50EE32DC"/>
    <w:lvl w:ilvl="0" w:tplc="80941610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7FCE"/>
    <w:multiLevelType w:val="hybridMultilevel"/>
    <w:tmpl w:val="1520AB24"/>
    <w:lvl w:ilvl="0" w:tplc="005C00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F2B4A"/>
    <w:multiLevelType w:val="multilevel"/>
    <w:tmpl w:val="E45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7017E6A"/>
    <w:multiLevelType w:val="multilevel"/>
    <w:tmpl w:val="AE76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74961"/>
    <w:multiLevelType w:val="multilevel"/>
    <w:tmpl w:val="C10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E3346CC"/>
    <w:multiLevelType w:val="hybridMultilevel"/>
    <w:tmpl w:val="E5C4105E"/>
    <w:lvl w:ilvl="0" w:tplc="4E6CEF0C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9"/>
  </w:num>
  <w:num w:numId="4">
    <w:abstractNumId w:val="0"/>
  </w:num>
  <w:num w:numId="5">
    <w:abstractNumId w:val="7"/>
  </w:num>
  <w:num w:numId="6">
    <w:abstractNumId w:val="17"/>
  </w:num>
  <w:num w:numId="7">
    <w:abstractNumId w:val="6"/>
  </w:num>
  <w:num w:numId="8">
    <w:abstractNumId w:val="27"/>
  </w:num>
  <w:num w:numId="9">
    <w:abstractNumId w:val="13"/>
  </w:num>
  <w:num w:numId="10">
    <w:abstractNumId w:val="16"/>
  </w:num>
  <w:num w:numId="11">
    <w:abstractNumId w:val="11"/>
  </w:num>
  <w:num w:numId="12">
    <w:abstractNumId w:val="22"/>
  </w:num>
  <w:num w:numId="13">
    <w:abstractNumId w:val="1"/>
  </w:num>
  <w:num w:numId="14">
    <w:abstractNumId w:val="5"/>
  </w:num>
  <w:num w:numId="15">
    <w:abstractNumId w:val="12"/>
  </w:num>
  <w:num w:numId="16">
    <w:abstractNumId w:val="21"/>
  </w:num>
  <w:num w:numId="17">
    <w:abstractNumId w:val="14"/>
  </w:num>
  <w:num w:numId="18">
    <w:abstractNumId w:val="25"/>
  </w:num>
  <w:num w:numId="19">
    <w:abstractNumId w:val="20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8"/>
  </w:num>
  <w:num w:numId="28">
    <w:abstractNumId w:val="8"/>
  </w:num>
  <w:num w:numId="29">
    <w:abstractNumId w:val="4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4"/>
    <w:rsid w:val="000259C8"/>
    <w:rsid w:val="000463EC"/>
    <w:rsid w:val="000B521A"/>
    <w:rsid w:val="000F4A56"/>
    <w:rsid w:val="000F738C"/>
    <w:rsid w:val="00141E23"/>
    <w:rsid w:val="00144AB9"/>
    <w:rsid w:val="001C279B"/>
    <w:rsid w:val="001C2947"/>
    <w:rsid w:val="001F6960"/>
    <w:rsid w:val="00201274"/>
    <w:rsid w:val="002334DE"/>
    <w:rsid w:val="00240D56"/>
    <w:rsid w:val="002A3C69"/>
    <w:rsid w:val="002B1C03"/>
    <w:rsid w:val="002F70E1"/>
    <w:rsid w:val="0031623A"/>
    <w:rsid w:val="0032714D"/>
    <w:rsid w:val="0035042C"/>
    <w:rsid w:val="003675D1"/>
    <w:rsid w:val="00403165"/>
    <w:rsid w:val="004A1B13"/>
    <w:rsid w:val="0052251D"/>
    <w:rsid w:val="00523239"/>
    <w:rsid w:val="00601439"/>
    <w:rsid w:val="00696DA3"/>
    <w:rsid w:val="006E107D"/>
    <w:rsid w:val="007B74E2"/>
    <w:rsid w:val="007F018D"/>
    <w:rsid w:val="00823D6C"/>
    <w:rsid w:val="0085351A"/>
    <w:rsid w:val="008972E4"/>
    <w:rsid w:val="008C7A23"/>
    <w:rsid w:val="008E16F2"/>
    <w:rsid w:val="009426C8"/>
    <w:rsid w:val="00A649C8"/>
    <w:rsid w:val="00A71712"/>
    <w:rsid w:val="00AF1AE1"/>
    <w:rsid w:val="00B61142"/>
    <w:rsid w:val="00B750D2"/>
    <w:rsid w:val="00BE45E5"/>
    <w:rsid w:val="00C210A8"/>
    <w:rsid w:val="00C21B0B"/>
    <w:rsid w:val="00C2545A"/>
    <w:rsid w:val="00C27B22"/>
    <w:rsid w:val="00C517BA"/>
    <w:rsid w:val="00C55810"/>
    <w:rsid w:val="00C7389D"/>
    <w:rsid w:val="00C8140E"/>
    <w:rsid w:val="00CA03EC"/>
    <w:rsid w:val="00CE2F65"/>
    <w:rsid w:val="00CE3553"/>
    <w:rsid w:val="00CE5EE7"/>
    <w:rsid w:val="00CF40AC"/>
    <w:rsid w:val="00D63411"/>
    <w:rsid w:val="00D92C15"/>
    <w:rsid w:val="00E56C38"/>
    <w:rsid w:val="00E921AC"/>
    <w:rsid w:val="00EC7F76"/>
    <w:rsid w:val="00EF0C92"/>
    <w:rsid w:val="00EF2AEF"/>
    <w:rsid w:val="00F306BE"/>
    <w:rsid w:val="00F41087"/>
    <w:rsid w:val="00F75B06"/>
    <w:rsid w:val="00F833E7"/>
    <w:rsid w:val="00F876F1"/>
    <w:rsid w:val="00F91BD6"/>
    <w:rsid w:val="00FA460B"/>
    <w:rsid w:val="00FA5768"/>
    <w:rsid w:val="00F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287D"/>
  <w15:chartTrackingRefBased/>
  <w15:docId w15:val="{02526544-DF66-4B73-95E6-6BEC48E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E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8972E4"/>
  </w:style>
  <w:style w:type="paragraph" w:customStyle="1" w:styleId="UMTretekstu">
    <w:name w:val="UM_Treść tekstu"/>
    <w:basedOn w:val="Normalny"/>
    <w:qFormat/>
    <w:rsid w:val="008972E4"/>
    <w:pPr>
      <w:suppressLineNumbers/>
      <w:spacing w:after="70"/>
      <w:ind w:firstLine="552"/>
      <w:jc w:val="both"/>
    </w:pPr>
    <w:rPr>
      <w:sz w:val="21"/>
    </w:rPr>
  </w:style>
  <w:style w:type="paragraph" w:customStyle="1" w:styleId="UMTytu1">
    <w:name w:val="UM_Tytuł_1"/>
    <w:basedOn w:val="Normalny"/>
    <w:qFormat/>
    <w:rsid w:val="008972E4"/>
    <w:pPr>
      <w:spacing w:after="276" w:line="360" w:lineRule="auto"/>
      <w:jc w:val="center"/>
      <w:textAlignment w:val="center"/>
    </w:pPr>
    <w:rPr>
      <w:b/>
    </w:rPr>
  </w:style>
  <w:style w:type="paragraph" w:customStyle="1" w:styleId="UMTytu2">
    <w:name w:val="UM_Tytuł_2"/>
    <w:basedOn w:val="UMTytu1"/>
    <w:qFormat/>
    <w:rsid w:val="008972E4"/>
    <w:pPr>
      <w:spacing w:line="240" w:lineRule="auto"/>
      <w:jc w:val="both"/>
    </w:pPr>
  </w:style>
  <w:style w:type="paragraph" w:customStyle="1" w:styleId="UMTresctekstu">
    <w:name w:val="UM_Tresc tekstu"/>
    <w:basedOn w:val="Normalny"/>
    <w:qFormat/>
    <w:rsid w:val="008972E4"/>
    <w:pPr>
      <w:suppressLineNumbers/>
      <w:spacing w:after="70"/>
      <w:ind w:firstLine="552"/>
    </w:pPr>
  </w:style>
  <w:style w:type="paragraph" w:customStyle="1" w:styleId="Default">
    <w:name w:val="Default"/>
    <w:qFormat/>
    <w:rsid w:val="008972E4"/>
    <w:pPr>
      <w:suppressAutoHyphens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 w:bidi="hi-IN"/>
      <w14:ligatures w14:val="none"/>
    </w:rPr>
  </w:style>
  <w:style w:type="paragraph" w:customStyle="1" w:styleId="UMTrescpunktu">
    <w:name w:val="UM_Tresc punktu"/>
    <w:basedOn w:val="UMTresctekstu"/>
    <w:qFormat/>
    <w:rsid w:val="008972E4"/>
    <w:pPr>
      <w:spacing w:before="20" w:after="60"/>
    </w:pPr>
  </w:style>
  <w:style w:type="paragraph" w:customStyle="1" w:styleId="Standard">
    <w:name w:val="Standard"/>
    <w:qFormat/>
    <w:rsid w:val="008972E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8972E4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99"/>
    <w:locked/>
    <w:rsid w:val="008972E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FB3A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A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16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165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165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6295</Words>
  <Characters>37774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Michalik</dc:creator>
  <cp:keywords/>
  <dc:description/>
  <cp:lastModifiedBy>Justyna Wojdak-Radłowska</cp:lastModifiedBy>
  <cp:revision>4</cp:revision>
  <cp:lastPrinted>2024-09-18T07:40:00Z</cp:lastPrinted>
  <dcterms:created xsi:type="dcterms:W3CDTF">2025-07-10T10:53:00Z</dcterms:created>
  <dcterms:modified xsi:type="dcterms:W3CDTF">2025-07-10T11:32:00Z</dcterms:modified>
</cp:coreProperties>
</file>